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95B57" w14:textId="77777777" w:rsidR="00F15A82" w:rsidRPr="00CD222A" w:rsidRDefault="00E46495" w:rsidP="00F15A82">
      <w:pPr>
        <w:pStyle w:val="Heading1"/>
        <w:jc w:val="center"/>
        <w:rPr>
          <w:rFonts w:ascii="Arial" w:hAnsi="Arial" w:cs="Arial"/>
          <w:sz w:val="28"/>
          <w:szCs w:val="28"/>
        </w:rPr>
      </w:pPr>
      <w:r w:rsidRPr="00CD222A">
        <w:rPr>
          <w:rFonts w:ascii="Arial" w:hAnsi="Arial" w:cs="Arial"/>
          <w:iCs/>
          <w:sz w:val="28"/>
          <w:szCs w:val="28"/>
        </w:rPr>
        <w:t>Director</w:t>
      </w:r>
      <w:r w:rsidR="00F15A82" w:rsidRPr="00CD222A">
        <w:rPr>
          <w:rFonts w:ascii="Arial" w:hAnsi="Arial" w:cs="Arial"/>
          <w:iCs/>
          <w:sz w:val="28"/>
          <w:szCs w:val="28"/>
        </w:rPr>
        <w:t xml:space="preserve"> of Professional</w:t>
      </w:r>
      <w:r w:rsidRPr="00CD222A">
        <w:rPr>
          <w:rFonts w:ascii="Arial" w:hAnsi="Arial" w:cs="Arial"/>
          <w:iCs/>
          <w:sz w:val="28"/>
          <w:szCs w:val="28"/>
        </w:rPr>
        <w:t>ism</w:t>
      </w:r>
      <w:r w:rsidR="00A044D7" w:rsidRPr="00CD222A">
        <w:rPr>
          <w:rFonts w:ascii="Arial" w:hAnsi="Arial" w:cs="Arial"/>
          <w:iCs/>
          <w:sz w:val="28"/>
          <w:szCs w:val="28"/>
        </w:rPr>
        <w:t xml:space="preserve"> </w:t>
      </w:r>
    </w:p>
    <w:p w14:paraId="38D1CF27" w14:textId="77777777" w:rsidR="00F15A82" w:rsidRPr="00CD222A" w:rsidRDefault="00F15A82" w:rsidP="00F15A82">
      <w:pPr>
        <w:pStyle w:val="Heading1"/>
        <w:jc w:val="center"/>
        <w:rPr>
          <w:rFonts w:ascii="Arial" w:hAnsi="Arial" w:cs="Arial"/>
          <w:sz w:val="28"/>
          <w:szCs w:val="28"/>
        </w:rPr>
      </w:pPr>
      <w:r w:rsidRPr="00CD222A">
        <w:rPr>
          <w:rFonts w:ascii="Arial" w:hAnsi="Arial" w:cs="Arial"/>
          <w:sz w:val="28"/>
          <w:szCs w:val="28"/>
        </w:rPr>
        <w:t>Job Description</w:t>
      </w:r>
    </w:p>
    <w:p w14:paraId="6404EDFF" w14:textId="77777777" w:rsidR="00F15A82" w:rsidRPr="00F15A82" w:rsidRDefault="00F15A82" w:rsidP="00F15A82">
      <w:pPr>
        <w:rPr>
          <w:rFonts w:ascii="Arial" w:hAnsi="Arial" w:cs="Arial"/>
          <w:sz w:val="28"/>
          <w:szCs w:val="28"/>
        </w:rPr>
      </w:pPr>
    </w:p>
    <w:p w14:paraId="2C2B3FE1" w14:textId="77777777" w:rsidR="00F15A82" w:rsidRPr="00F15A82" w:rsidRDefault="00F15A82" w:rsidP="00F15A82">
      <w:pPr>
        <w:rPr>
          <w:rFonts w:ascii="Arial" w:hAnsi="Arial" w:cs="Arial"/>
          <w:sz w:val="22"/>
          <w:szCs w:val="22"/>
        </w:rPr>
      </w:pPr>
      <w:r w:rsidRPr="00F15A82">
        <w:rPr>
          <w:rFonts w:ascii="Arial" w:hAnsi="Arial" w:cs="Arial"/>
          <w:b/>
          <w:sz w:val="22"/>
          <w:szCs w:val="22"/>
        </w:rPr>
        <w:t>Responsible to:</w:t>
      </w:r>
      <w:r w:rsidRPr="00F15A82">
        <w:rPr>
          <w:rFonts w:ascii="Arial" w:hAnsi="Arial" w:cs="Arial"/>
          <w:sz w:val="22"/>
          <w:szCs w:val="22"/>
        </w:rPr>
        <w:t xml:space="preserve"> </w:t>
      </w:r>
      <w:r w:rsidRPr="00F15A82">
        <w:rPr>
          <w:rFonts w:ascii="Arial" w:hAnsi="Arial" w:cs="Arial"/>
          <w:sz w:val="22"/>
          <w:szCs w:val="22"/>
        </w:rPr>
        <w:tab/>
        <w:t>Chief Executive</w:t>
      </w:r>
    </w:p>
    <w:p w14:paraId="123E7854" w14:textId="77777777" w:rsidR="00F15A82" w:rsidRPr="00E111F5" w:rsidRDefault="00F15A82" w:rsidP="00F15A82">
      <w:pPr>
        <w:pBdr>
          <w:bottom w:val="single" w:sz="6" w:space="1" w:color="auto"/>
        </w:pBdr>
        <w:rPr>
          <w:rFonts w:ascii="Arial" w:hAnsi="Arial" w:cs="Arial"/>
          <w:b/>
          <w:sz w:val="12"/>
          <w:szCs w:val="12"/>
        </w:rPr>
      </w:pPr>
    </w:p>
    <w:p w14:paraId="019ADCFA" w14:textId="77777777" w:rsidR="00F15A82" w:rsidRDefault="00F15A82" w:rsidP="00AE1896">
      <w:pPr>
        <w:pBdr>
          <w:bottom w:val="single" w:sz="6" w:space="1" w:color="auto"/>
        </w:pBdr>
        <w:ind w:left="2127" w:hanging="2127"/>
        <w:rPr>
          <w:rFonts w:ascii="Arial" w:hAnsi="Arial" w:cs="Arial"/>
          <w:sz w:val="22"/>
          <w:szCs w:val="22"/>
        </w:rPr>
      </w:pPr>
      <w:r w:rsidRPr="00854F25">
        <w:rPr>
          <w:rFonts w:ascii="Arial" w:hAnsi="Arial" w:cs="Arial"/>
          <w:b/>
          <w:sz w:val="22"/>
          <w:szCs w:val="22"/>
        </w:rPr>
        <w:t>Working hours:</w:t>
      </w:r>
      <w:r w:rsidRPr="00B50ADC">
        <w:rPr>
          <w:rFonts w:ascii="Arial" w:hAnsi="Arial" w:cs="Arial"/>
          <w:sz w:val="22"/>
          <w:szCs w:val="22"/>
        </w:rPr>
        <w:tab/>
        <w:t>Full</w:t>
      </w:r>
      <w:r w:rsidR="0015081B">
        <w:rPr>
          <w:rFonts w:ascii="Arial" w:hAnsi="Arial" w:cs="Arial"/>
          <w:sz w:val="22"/>
          <w:szCs w:val="22"/>
        </w:rPr>
        <w:t>-</w:t>
      </w:r>
      <w:r w:rsidRPr="00B50ADC">
        <w:rPr>
          <w:rFonts w:ascii="Arial" w:hAnsi="Arial" w:cs="Arial"/>
          <w:sz w:val="22"/>
          <w:szCs w:val="22"/>
        </w:rPr>
        <w:t>time</w:t>
      </w:r>
      <w:r w:rsidR="0015081B">
        <w:rPr>
          <w:rFonts w:ascii="Arial" w:hAnsi="Arial" w:cs="Arial"/>
          <w:sz w:val="22"/>
          <w:szCs w:val="22"/>
        </w:rPr>
        <w:t>,</w:t>
      </w:r>
      <w:r w:rsidRPr="00B50ADC">
        <w:rPr>
          <w:rFonts w:ascii="Arial" w:hAnsi="Arial" w:cs="Arial"/>
          <w:sz w:val="22"/>
          <w:szCs w:val="22"/>
        </w:rPr>
        <w:t xml:space="preserve"> </w:t>
      </w:r>
      <w:r>
        <w:rPr>
          <w:rFonts w:ascii="Arial" w:hAnsi="Arial" w:cs="Arial"/>
          <w:sz w:val="22"/>
          <w:szCs w:val="22"/>
        </w:rPr>
        <w:t>35-hour week</w:t>
      </w:r>
      <w:r w:rsidR="0015081B">
        <w:rPr>
          <w:rFonts w:ascii="Arial" w:hAnsi="Arial" w:cs="Arial"/>
          <w:sz w:val="22"/>
          <w:szCs w:val="22"/>
        </w:rPr>
        <w:t>,</w:t>
      </w:r>
      <w:r>
        <w:rPr>
          <w:rFonts w:ascii="Arial" w:hAnsi="Arial" w:cs="Arial"/>
          <w:sz w:val="22"/>
          <w:szCs w:val="22"/>
        </w:rPr>
        <w:t xml:space="preserve"> Monday to Friday</w:t>
      </w:r>
      <w:r w:rsidR="00AE1896">
        <w:rPr>
          <w:rFonts w:ascii="Arial" w:hAnsi="Arial" w:cs="Arial"/>
          <w:sz w:val="22"/>
          <w:szCs w:val="22"/>
        </w:rPr>
        <w:t>. The College is open to discussing flexible working or a job share.</w:t>
      </w:r>
    </w:p>
    <w:p w14:paraId="2D1C079D" w14:textId="77777777" w:rsidR="00F15A82" w:rsidRPr="00E111F5" w:rsidRDefault="00F15A82" w:rsidP="00F15A82">
      <w:pPr>
        <w:pBdr>
          <w:bottom w:val="single" w:sz="6" w:space="1" w:color="auto"/>
        </w:pBdr>
        <w:rPr>
          <w:rFonts w:ascii="Arial" w:hAnsi="Arial" w:cs="Arial"/>
          <w:sz w:val="12"/>
          <w:szCs w:val="12"/>
        </w:rPr>
      </w:pPr>
    </w:p>
    <w:p w14:paraId="275CCCA2" w14:textId="77777777" w:rsidR="00D069A3" w:rsidRDefault="00F15A82" w:rsidP="00F41C63">
      <w:pPr>
        <w:pBdr>
          <w:bottom w:val="single" w:sz="6" w:space="1" w:color="auto"/>
        </w:pBdr>
        <w:ind w:left="2160" w:hanging="2160"/>
        <w:rPr>
          <w:rFonts w:ascii="Arial" w:hAnsi="Arial" w:cs="Arial"/>
          <w:sz w:val="22"/>
          <w:szCs w:val="22"/>
        </w:rPr>
      </w:pPr>
      <w:r w:rsidRPr="00854F25">
        <w:rPr>
          <w:rFonts w:ascii="Arial" w:hAnsi="Arial" w:cs="Arial"/>
          <w:b/>
          <w:sz w:val="22"/>
          <w:szCs w:val="22"/>
        </w:rPr>
        <w:t>Location:</w:t>
      </w:r>
      <w:r w:rsidRPr="00B50ADC">
        <w:rPr>
          <w:rFonts w:ascii="Arial" w:hAnsi="Arial" w:cs="Arial"/>
          <w:sz w:val="22"/>
          <w:szCs w:val="22"/>
        </w:rPr>
        <w:tab/>
        <w:t xml:space="preserve">The Royal College of Pathologists, </w:t>
      </w:r>
      <w:r w:rsidR="00E46495">
        <w:rPr>
          <w:rFonts w:ascii="Arial" w:hAnsi="Arial" w:cs="Arial"/>
          <w:sz w:val="22"/>
          <w:szCs w:val="22"/>
        </w:rPr>
        <w:t>6 Alie</w:t>
      </w:r>
      <w:r w:rsidR="00723773">
        <w:rPr>
          <w:rFonts w:ascii="Arial" w:hAnsi="Arial" w:cs="Arial"/>
          <w:sz w:val="22"/>
          <w:szCs w:val="22"/>
        </w:rPr>
        <w:t xml:space="preserve"> Street</w:t>
      </w:r>
      <w:r w:rsidRPr="00B50ADC">
        <w:rPr>
          <w:rFonts w:ascii="Arial" w:hAnsi="Arial" w:cs="Arial"/>
          <w:sz w:val="22"/>
          <w:szCs w:val="22"/>
        </w:rPr>
        <w:t xml:space="preserve">, London </w:t>
      </w:r>
      <w:r w:rsidR="00723773">
        <w:rPr>
          <w:rFonts w:ascii="Arial" w:hAnsi="Arial" w:cs="Arial"/>
          <w:sz w:val="22"/>
          <w:szCs w:val="22"/>
        </w:rPr>
        <w:t>E1 8</w:t>
      </w:r>
      <w:r w:rsidR="00E46495">
        <w:rPr>
          <w:rFonts w:ascii="Arial" w:hAnsi="Arial" w:cs="Arial"/>
          <w:sz w:val="22"/>
          <w:szCs w:val="22"/>
        </w:rPr>
        <w:t>QT</w:t>
      </w:r>
      <w:r>
        <w:rPr>
          <w:rFonts w:ascii="Arial" w:hAnsi="Arial" w:cs="Arial"/>
          <w:sz w:val="22"/>
          <w:szCs w:val="22"/>
        </w:rPr>
        <w:t xml:space="preserve"> or any of the place(s) of business of the College as determined from time to time</w:t>
      </w:r>
      <w:r w:rsidR="003D1D29">
        <w:rPr>
          <w:rFonts w:ascii="Arial" w:hAnsi="Arial" w:cs="Arial"/>
          <w:sz w:val="22"/>
          <w:szCs w:val="22"/>
        </w:rPr>
        <w:t>. Due to the Covid restrictions, the role is remote at the moment but will transition back to our office as restrictions are relaxed.</w:t>
      </w:r>
    </w:p>
    <w:p w14:paraId="2E23237B" w14:textId="77777777" w:rsidR="00D069A3" w:rsidRPr="00D069A3" w:rsidRDefault="00D069A3" w:rsidP="00F15A82">
      <w:pPr>
        <w:pBdr>
          <w:bottom w:val="single" w:sz="6" w:space="1" w:color="auto"/>
        </w:pBdr>
        <w:ind w:left="2160" w:hanging="2160"/>
        <w:rPr>
          <w:rFonts w:ascii="Arial" w:hAnsi="Arial" w:cs="Arial"/>
          <w:b/>
          <w:sz w:val="12"/>
          <w:szCs w:val="12"/>
        </w:rPr>
      </w:pPr>
    </w:p>
    <w:p w14:paraId="1514DF7E" w14:textId="77777777" w:rsidR="00F15A82" w:rsidRPr="00B50ADC" w:rsidRDefault="00D069A3" w:rsidP="00F41C63">
      <w:pPr>
        <w:pBdr>
          <w:bottom w:val="single" w:sz="6" w:space="1" w:color="auto"/>
        </w:pBdr>
        <w:ind w:left="2160" w:hanging="2160"/>
        <w:jc w:val="both"/>
        <w:rPr>
          <w:rFonts w:ascii="Arial" w:hAnsi="Arial" w:cs="Arial"/>
          <w:sz w:val="22"/>
          <w:szCs w:val="22"/>
        </w:rPr>
      </w:pPr>
      <w:r>
        <w:rPr>
          <w:rFonts w:ascii="Arial" w:hAnsi="Arial" w:cs="Arial"/>
          <w:b/>
          <w:sz w:val="22"/>
          <w:szCs w:val="22"/>
        </w:rPr>
        <w:t>Salary band:</w:t>
      </w:r>
      <w:r>
        <w:rPr>
          <w:rFonts w:ascii="Arial" w:hAnsi="Arial" w:cs="Arial"/>
          <w:b/>
          <w:sz w:val="22"/>
          <w:szCs w:val="22"/>
        </w:rPr>
        <w:tab/>
      </w:r>
      <w:r>
        <w:rPr>
          <w:rFonts w:ascii="Arial" w:hAnsi="Arial" w:cs="Arial"/>
          <w:sz w:val="22"/>
          <w:szCs w:val="22"/>
        </w:rPr>
        <w:t xml:space="preserve">Grade 7 </w:t>
      </w:r>
      <w:r w:rsidR="00F21D89">
        <w:rPr>
          <w:rFonts w:ascii="Arial" w:hAnsi="Arial" w:cs="Arial"/>
          <w:sz w:val="22"/>
          <w:szCs w:val="22"/>
        </w:rPr>
        <w:t>(Senior Manager)</w:t>
      </w:r>
    </w:p>
    <w:p w14:paraId="5CCEB0A3" w14:textId="77777777" w:rsidR="00F15A82" w:rsidRPr="00F15A82" w:rsidRDefault="00F15A82" w:rsidP="00E111F5">
      <w:pPr>
        <w:pBdr>
          <w:bottom w:val="single" w:sz="6" w:space="1" w:color="auto"/>
        </w:pBdr>
        <w:rPr>
          <w:rFonts w:ascii="Arial" w:hAnsi="Arial" w:cs="Arial"/>
          <w:sz w:val="22"/>
          <w:szCs w:val="22"/>
        </w:rPr>
      </w:pPr>
    </w:p>
    <w:p w14:paraId="005B46D5" w14:textId="77777777" w:rsidR="00F15A82" w:rsidRPr="00242780" w:rsidRDefault="00F15A82" w:rsidP="008E0D1D">
      <w:pPr>
        <w:pStyle w:val="Heading1"/>
        <w:spacing w:before="360" w:after="120" w:line="264" w:lineRule="auto"/>
        <w:rPr>
          <w:rFonts w:ascii="Arial" w:hAnsi="Arial" w:cs="Arial"/>
          <w:bCs/>
          <w:color w:val="00497F"/>
          <w:kern w:val="28"/>
        </w:rPr>
      </w:pPr>
      <w:r w:rsidRPr="00242780">
        <w:rPr>
          <w:rFonts w:ascii="Arial" w:hAnsi="Arial" w:cs="Arial"/>
          <w:bCs/>
          <w:color w:val="00497F"/>
          <w:kern w:val="28"/>
        </w:rPr>
        <w:t>Introduction</w:t>
      </w:r>
    </w:p>
    <w:p w14:paraId="48B8FA7F" w14:textId="77777777" w:rsidR="00745878" w:rsidRDefault="00A13740" w:rsidP="007F108D">
      <w:pPr>
        <w:pStyle w:val="BodyText"/>
        <w:spacing w:after="220" w:line="264" w:lineRule="auto"/>
        <w:rPr>
          <w:rFonts w:ascii="Arial" w:hAnsi="Arial" w:cs="Arial"/>
          <w:sz w:val="22"/>
          <w:szCs w:val="22"/>
        </w:rPr>
      </w:pPr>
      <w:r w:rsidRPr="00A13740">
        <w:rPr>
          <w:rFonts w:ascii="Arial" w:hAnsi="Arial" w:cs="Arial"/>
          <w:sz w:val="22"/>
          <w:szCs w:val="22"/>
        </w:rPr>
        <w:t>The College is a professional membership organisation dedicated to the advancement of the science and practice of pathology. There are currently approximately 1</w:t>
      </w:r>
      <w:r w:rsidR="00E46495">
        <w:rPr>
          <w:rFonts w:ascii="Arial" w:hAnsi="Arial" w:cs="Arial"/>
          <w:sz w:val="22"/>
          <w:szCs w:val="22"/>
        </w:rPr>
        <w:t>1</w:t>
      </w:r>
      <w:r w:rsidR="00EE07B6">
        <w:rPr>
          <w:rFonts w:ascii="Arial" w:hAnsi="Arial" w:cs="Arial"/>
          <w:sz w:val="22"/>
          <w:szCs w:val="22"/>
        </w:rPr>
        <w:t>,</w:t>
      </w:r>
      <w:r w:rsidR="00C638C6">
        <w:rPr>
          <w:rFonts w:ascii="Arial" w:hAnsi="Arial" w:cs="Arial"/>
          <w:sz w:val="22"/>
          <w:szCs w:val="22"/>
        </w:rPr>
        <w:t>5</w:t>
      </w:r>
      <w:r w:rsidRPr="00A13740">
        <w:rPr>
          <w:rFonts w:ascii="Arial" w:hAnsi="Arial" w:cs="Arial"/>
          <w:sz w:val="22"/>
          <w:szCs w:val="22"/>
        </w:rPr>
        <w:t xml:space="preserve">00 members, all pathologists </w:t>
      </w:r>
      <w:r w:rsidR="00936F64">
        <w:rPr>
          <w:rFonts w:ascii="Arial" w:hAnsi="Arial" w:cs="Arial"/>
          <w:sz w:val="22"/>
          <w:szCs w:val="22"/>
        </w:rPr>
        <w:t>with registered medical or scientific qualifications</w:t>
      </w:r>
      <w:r w:rsidR="00E44738">
        <w:rPr>
          <w:rFonts w:ascii="Arial" w:hAnsi="Arial" w:cs="Arial"/>
          <w:sz w:val="22"/>
          <w:szCs w:val="22"/>
        </w:rPr>
        <w:t xml:space="preserve"> who are</w:t>
      </w:r>
      <w:r w:rsidRPr="00A13740">
        <w:rPr>
          <w:rFonts w:ascii="Arial" w:hAnsi="Arial" w:cs="Arial"/>
          <w:sz w:val="22"/>
          <w:szCs w:val="22"/>
        </w:rPr>
        <w:t xml:space="preserve"> based in hospitals, universities and laboratories in the UK and overseas.</w:t>
      </w:r>
      <w:r w:rsidR="00650BE1">
        <w:rPr>
          <w:rFonts w:ascii="Arial" w:hAnsi="Arial" w:cs="Arial"/>
          <w:sz w:val="22"/>
          <w:szCs w:val="22"/>
        </w:rPr>
        <w:t xml:space="preserve"> </w:t>
      </w:r>
    </w:p>
    <w:p w14:paraId="7B6EBEEA" w14:textId="77777777" w:rsidR="007F108D" w:rsidRDefault="00A13740" w:rsidP="007F108D">
      <w:pPr>
        <w:pStyle w:val="BodyText"/>
        <w:spacing w:after="220" w:line="264" w:lineRule="auto"/>
        <w:rPr>
          <w:rFonts w:ascii="Arial" w:hAnsi="Arial" w:cs="Arial"/>
          <w:sz w:val="22"/>
          <w:szCs w:val="22"/>
        </w:rPr>
      </w:pPr>
      <w:r w:rsidRPr="00A13740">
        <w:rPr>
          <w:rFonts w:ascii="Arial" w:hAnsi="Arial" w:cs="Arial"/>
          <w:sz w:val="22"/>
          <w:szCs w:val="22"/>
        </w:rPr>
        <w:t xml:space="preserve">The College’s main tasks are to set and maintain training standards for doctors and scientists, to advise on the appointment of consultants, to ensure the membership is kept up to date with current practice through the </w:t>
      </w:r>
      <w:r w:rsidR="003B319C">
        <w:rPr>
          <w:rFonts w:ascii="Arial" w:hAnsi="Arial" w:cs="Arial"/>
          <w:sz w:val="22"/>
          <w:szCs w:val="22"/>
        </w:rPr>
        <w:t>c</w:t>
      </w:r>
      <w:r w:rsidR="00745878" w:rsidRPr="00A13740">
        <w:rPr>
          <w:rFonts w:ascii="Arial" w:hAnsi="Arial" w:cs="Arial"/>
          <w:sz w:val="22"/>
          <w:szCs w:val="22"/>
        </w:rPr>
        <w:t xml:space="preserve">ontinuing </w:t>
      </w:r>
      <w:r w:rsidR="003B319C">
        <w:rPr>
          <w:rFonts w:ascii="Arial" w:hAnsi="Arial" w:cs="Arial"/>
          <w:sz w:val="22"/>
          <w:szCs w:val="22"/>
        </w:rPr>
        <w:t>p</w:t>
      </w:r>
      <w:r w:rsidR="00745878" w:rsidRPr="00A13740">
        <w:rPr>
          <w:rFonts w:ascii="Arial" w:hAnsi="Arial" w:cs="Arial"/>
          <w:sz w:val="22"/>
          <w:szCs w:val="22"/>
        </w:rPr>
        <w:t xml:space="preserve">rofessional </w:t>
      </w:r>
      <w:r w:rsidR="003B319C">
        <w:rPr>
          <w:rFonts w:ascii="Arial" w:hAnsi="Arial" w:cs="Arial"/>
          <w:sz w:val="22"/>
          <w:szCs w:val="22"/>
        </w:rPr>
        <w:t>d</w:t>
      </w:r>
      <w:r w:rsidR="00745878" w:rsidRPr="00A13740">
        <w:rPr>
          <w:rFonts w:ascii="Arial" w:hAnsi="Arial" w:cs="Arial"/>
          <w:sz w:val="22"/>
          <w:szCs w:val="22"/>
        </w:rPr>
        <w:t xml:space="preserve">evelopment </w:t>
      </w:r>
      <w:r w:rsidRPr="00A13740">
        <w:rPr>
          <w:rFonts w:ascii="Arial" w:hAnsi="Arial" w:cs="Arial"/>
          <w:sz w:val="22"/>
          <w:szCs w:val="22"/>
        </w:rPr>
        <w:t>scheme, and to promote the latest developments in pathology by holding scientific meetings.</w:t>
      </w:r>
    </w:p>
    <w:p w14:paraId="629F0AFF" w14:textId="77777777" w:rsidR="00A13740" w:rsidRPr="007F108D" w:rsidRDefault="00A13740" w:rsidP="007F108D">
      <w:pPr>
        <w:pStyle w:val="BodyText"/>
        <w:spacing w:after="220" w:line="264" w:lineRule="auto"/>
        <w:rPr>
          <w:rFonts w:ascii="Arial" w:hAnsi="Arial" w:cs="Arial"/>
          <w:b/>
          <w:sz w:val="22"/>
          <w:szCs w:val="22"/>
          <w:u w:val="single"/>
        </w:rPr>
      </w:pPr>
      <w:r w:rsidRPr="00A13740">
        <w:rPr>
          <w:rFonts w:ascii="Arial" w:hAnsi="Arial" w:cs="Arial"/>
          <w:sz w:val="22"/>
          <w:szCs w:val="22"/>
        </w:rPr>
        <w:t>The College’s mission is to promote excellence in the practice of pathology and to be responsible for maintaining standards through training, assessments, examinations and professional development.</w:t>
      </w:r>
    </w:p>
    <w:p w14:paraId="0A75B95F" w14:textId="77777777" w:rsidR="00CE4B35" w:rsidRDefault="00CE4B35" w:rsidP="007F108D">
      <w:pPr>
        <w:tabs>
          <w:tab w:val="left" w:pos="1800"/>
        </w:tabs>
        <w:spacing w:after="220" w:line="264" w:lineRule="auto"/>
        <w:rPr>
          <w:rFonts w:ascii="Arial" w:hAnsi="Arial" w:cs="Arial"/>
          <w:sz w:val="22"/>
          <w:szCs w:val="22"/>
        </w:rPr>
      </w:pPr>
      <w:r>
        <w:rPr>
          <w:rFonts w:ascii="Arial" w:hAnsi="Arial" w:cs="Arial"/>
          <w:sz w:val="22"/>
          <w:szCs w:val="22"/>
        </w:rPr>
        <w:t>More information about the College, including our values and behaviours</w:t>
      </w:r>
      <w:r w:rsidR="000708E9">
        <w:rPr>
          <w:rFonts w:ascii="Arial" w:hAnsi="Arial" w:cs="Arial"/>
          <w:sz w:val="22"/>
          <w:szCs w:val="22"/>
        </w:rPr>
        <w:t>,</w:t>
      </w:r>
      <w:r>
        <w:rPr>
          <w:rFonts w:ascii="Arial" w:hAnsi="Arial" w:cs="Arial"/>
          <w:sz w:val="22"/>
          <w:szCs w:val="22"/>
        </w:rPr>
        <w:t xml:space="preserve"> and the strategy as agreed by the </w:t>
      </w:r>
      <w:r w:rsidR="007F0BE1">
        <w:rPr>
          <w:rFonts w:ascii="Arial" w:hAnsi="Arial" w:cs="Arial"/>
          <w:sz w:val="22"/>
          <w:szCs w:val="22"/>
        </w:rPr>
        <w:t>Trustee Board</w:t>
      </w:r>
      <w:r w:rsidR="00E44738">
        <w:rPr>
          <w:rFonts w:ascii="Arial" w:hAnsi="Arial" w:cs="Arial"/>
          <w:sz w:val="22"/>
          <w:szCs w:val="22"/>
        </w:rPr>
        <w:t>,</w:t>
      </w:r>
      <w:r>
        <w:rPr>
          <w:rFonts w:ascii="Arial" w:hAnsi="Arial" w:cs="Arial"/>
          <w:sz w:val="22"/>
          <w:szCs w:val="22"/>
        </w:rPr>
        <w:t xml:space="preserve"> </w:t>
      </w:r>
      <w:r w:rsidR="00E44738">
        <w:rPr>
          <w:rFonts w:ascii="Arial" w:hAnsi="Arial" w:cs="Arial"/>
          <w:sz w:val="22"/>
          <w:szCs w:val="22"/>
        </w:rPr>
        <w:t xml:space="preserve">is </w:t>
      </w:r>
      <w:r>
        <w:rPr>
          <w:rFonts w:ascii="Arial" w:hAnsi="Arial" w:cs="Arial"/>
          <w:sz w:val="22"/>
          <w:szCs w:val="22"/>
        </w:rPr>
        <w:t xml:space="preserve">available on the website at </w:t>
      </w:r>
      <w:hyperlink r:id="rId10" w:history="1">
        <w:r w:rsidRPr="00E35555">
          <w:rPr>
            <w:rStyle w:val="Hyperlink"/>
            <w:rFonts w:ascii="Arial" w:hAnsi="Arial" w:cs="Arial"/>
            <w:sz w:val="22"/>
            <w:szCs w:val="22"/>
          </w:rPr>
          <w:t>www.rcpath.org</w:t>
        </w:r>
      </w:hyperlink>
      <w:r>
        <w:rPr>
          <w:rFonts w:ascii="Arial" w:hAnsi="Arial" w:cs="Arial"/>
          <w:sz w:val="22"/>
          <w:szCs w:val="22"/>
        </w:rPr>
        <w:t xml:space="preserve"> </w:t>
      </w:r>
    </w:p>
    <w:p w14:paraId="61553818" w14:textId="77777777" w:rsidR="00D069A3" w:rsidRPr="00D069A3" w:rsidRDefault="00D069A3" w:rsidP="007F108D">
      <w:pPr>
        <w:spacing w:after="220" w:line="264" w:lineRule="auto"/>
        <w:rPr>
          <w:bCs w:val="0"/>
          <w:lang w:eastAsia="en-GB"/>
        </w:rPr>
      </w:pPr>
      <w:r w:rsidRPr="00D069A3">
        <w:rPr>
          <w:rFonts w:ascii="Arial" w:hAnsi="Arial" w:cs="Arial"/>
          <w:bCs w:val="0"/>
          <w:color w:val="000000"/>
          <w:sz w:val="22"/>
          <w:szCs w:val="22"/>
          <w:lang w:eastAsia="en-GB"/>
        </w:rPr>
        <w:t>We are committed to increasing diversity and inclusion within our organisation, as well as using our voice and platform to help make pathology as a profession more inclusive. This means reflecting critically on issues of diversity and inclusion within all that we do, identifying and taking appropriate actions to reduce inequality, and welcoming challenge.</w:t>
      </w:r>
    </w:p>
    <w:p w14:paraId="1D55CE9B" w14:textId="77777777" w:rsidR="00D069A3" w:rsidRPr="00D069A3" w:rsidRDefault="00D069A3" w:rsidP="007F108D">
      <w:pPr>
        <w:spacing w:after="220" w:line="264" w:lineRule="auto"/>
        <w:rPr>
          <w:bCs w:val="0"/>
          <w:lang w:eastAsia="en-GB"/>
        </w:rPr>
      </w:pPr>
      <w:r w:rsidRPr="00D069A3">
        <w:rPr>
          <w:rFonts w:ascii="Arial" w:hAnsi="Arial" w:cs="Arial"/>
          <w:bCs w:val="0"/>
          <w:color w:val="000000"/>
          <w:sz w:val="22"/>
          <w:szCs w:val="22"/>
          <w:lang w:eastAsia="en-GB"/>
        </w:rPr>
        <w:t xml:space="preserve">We welcome applications from anyone regardless of their disability, ethnicity, heritage, gender, sexuality, religion or socioeconomic background. </w:t>
      </w:r>
    </w:p>
    <w:p w14:paraId="7FE3DAA2" w14:textId="77777777" w:rsidR="00747BE4" w:rsidRDefault="00747BE4" w:rsidP="00F41C63">
      <w:pPr>
        <w:rPr>
          <w:rFonts w:ascii="Arial" w:hAnsi="Arial" w:cs="Arial"/>
          <w:sz w:val="22"/>
          <w:szCs w:val="22"/>
        </w:rPr>
      </w:pPr>
    </w:p>
    <w:p w14:paraId="6347803F" w14:textId="77777777" w:rsidR="00747BE4" w:rsidRDefault="00747BE4" w:rsidP="00F41C63">
      <w:pPr>
        <w:rPr>
          <w:rFonts w:ascii="Arial" w:hAnsi="Arial" w:cs="Arial"/>
          <w:b/>
          <w:sz w:val="22"/>
          <w:szCs w:val="22"/>
        </w:rPr>
      </w:pPr>
    </w:p>
    <w:p w14:paraId="490FD36B" w14:textId="77777777" w:rsidR="00747BE4" w:rsidRDefault="00747BE4" w:rsidP="00F41C63">
      <w:pPr>
        <w:rPr>
          <w:rFonts w:ascii="Arial" w:hAnsi="Arial" w:cs="Arial"/>
          <w:b/>
          <w:sz w:val="22"/>
          <w:szCs w:val="22"/>
        </w:rPr>
      </w:pPr>
    </w:p>
    <w:p w14:paraId="7F2E843D" w14:textId="77777777" w:rsidR="00747BE4" w:rsidRDefault="00747BE4" w:rsidP="00F41C63">
      <w:pPr>
        <w:rPr>
          <w:rFonts w:ascii="Arial" w:hAnsi="Arial" w:cs="Arial"/>
          <w:b/>
          <w:sz w:val="22"/>
          <w:szCs w:val="22"/>
        </w:rPr>
      </w:pPr>
    </w:p>
    <w:p w14:paraId="3694063B" w14:textId="77777777" w:rsidR="00723773" w:rsidRPr="00242780" w:rsidRDefault="00CD58FF" w:rsidP="00747BE4">
      <w:pPr>
        <w:spacing w:before="360" w:after="120" w:line="264" w:lineRule="auto"/>
        <w:rPr>
          <w:rFonts w:ascii="Arial" w:hAnsi="Arial" w:cs="Arial"/>
          <w:b/>
          <w:color w:val="00497F"/>
        </w:rPr>
      </w:pPr>
      <w:r w:rsidRPr="00242780">
        <w:rPr>
          <w:rFonts w:ascii="Arial" w:hAnsi="Arial" w:cs="Arial"/>
          <w:b/>
          <w:color w:val="00497F"/>
        </w:rPr>
        <w:lastRenderedPageBreak/>
        <w:t>Directorate</w:t>
      </w:r>
    </w:p>
    <w:p w14:paraId="67BFD8D4" w14:textId="77777777" w:rsidR="000916E3" w:rsidRDefault="000916E3" w:rsidP="00747BE4">
      <w:pPr>
        <w:spacing w:after="220" w:line="264" w:lineRule="auto"/>
        <w:rPr>
          <w:rFonts w:ascii="Arial" w:hAnsi="Arial" w:cs="Arial"/>
          <w:sz w:val="22"/>
          <w:szCs w:val="22"/>
        </w:rPr>
      </w:pPr>
      <w:r>
        <w:rPr>
          <w:rFonts w:ascii="Arial" w:hAnsi="Arial" w:cs="Arial"/>
          <w:sz w:val="22"/>
          <w:szCs w:val="22"/>
        </w:rPr>
        <w:t xml:space="preserve">The </w:t>
      </w:r>
      <w:r w:rsidR="00E46495">
        <w:rPr>
          <w:rFonts w:ascii="Arial" w:hAnsi="Arial" w:cs="Arial"/>
          <w:sz w:val="22"/>
          <w:szCs w:val="22"/>
        </w:rPr>
        <w:t>Director</w:t>
      </w:r>
      <w:r>
        <w:rPr>
          <w:rFonts w:ascii="Arial" w:hAnsi="Arial" w:cs="Arial"/>
          <w:sz w:val="22"/>
          <w:szCs w:val="22"/>
        </w:rPr>
        <w:t xml:space="preserve"> of Professional</w:t>
      </w:r>
      <w:r w:rsidR="00E46495">
        <w:rPr>
          <w:rFonts w:ascii="Arial" w:hAnsi="Arial" w:cs="Arial"/>
          <w:sz w:val="22"/>
          <w:szCs w:val="22"/>
        </w:rPr>
        <w:t>ism</w:t>
      </w:r>
      <w:r>
        <w:rPr>
          <w:rFonts w:ascii="Arial" w:hAnsi="Arial" w:cs="Arial"/>
          <w:sz w:val="22"/>
          <w:szCs w:val="22"/>
        </w:rPr>
        <w:t xml:space="preserve"> is a member of the Senior Management Team (SMT)</w:t>
      </w:r>
      <w:r w:rsidR="008D5B97">
        <w:rPr>
          <w:rFonts w:ascii="Arial" w:hAnsi="Arial" w:cs="Arial"/>
          <w:sz w:val="22"/>
          <w:szCs w:val="22"/>
        </w:rPr>
        <w:t>,</w:t>
      </w:r>
      <w:r>
        <w:rPr>
          <w:rFonts w:ascii="Arial" w:hAnsi="Arial" w:cs="Arial"/>
          <w:sz w:val="22"/>
          <w:szCs w:val="22"/>
        </w:rPr>
        <w:t xml:space="preserve"> which supports the C</w:t>
      </w:r>
      <w:r w:rsidR="00916E18">
        <w:rPr>
          <w:rFonts w:ascii="Arial" w:hAnsi="Arial" w:cs="Arial"/>
          <w:sz w:val="22"/>
          <w:szCs w:val="22"/>
        </w:rPr>
        <w:t xml:space="preserve">hief Executive </w:t>
      </w:r>
      <w:r>
        <w:rPr>
          <w:rFonts w:ascii="Arial" w:hAnsi="Arial" w:cs="Arial"/>
          <w:sz w:val="22"/>
          <w:szCs w:val="22"/>
        </w:rPr>
        <w:t xml:space="preserve">and </w:t>
      </w:r>
      <w:r w:rsidRPr="007F0BE1">
        <w:rPr>
          <w:rFonts w:ascii="Arial" w:hAnsi="Arial" w:cs="Arial"/>
          <w:sz w:val="22"/>
          <w:szCs w:val="22"/>
        </w:rPr>
        <w:t>Trustees i</w:t>
      </w:r>
      <w:r>
        <w:rPr>
          <w:rFonts w:ascii="Arial" w:hAnsi="Arial" w:cs="Arial"/>
          <w:sz w:val="22"/>
          <w:szCs w:val="22"/>
        </w:rPr>
        <w:t>n organisation</w:t>
      </w:r>
      <w:r w:rsidR="00537A28">
        <w:rPr>
          <w:rFonts w:ascii="Arial" w:hAnsi="Arial" w:cs="Arial"/>
          <w:sz w:val="22"/>
          <w:szCs w:val="22"/>
        </w:rPr>
        <w:t>-</w:t>
      </w:r>
      <w:r>
        <w:rPr>
          <w:rFonts w:ascii="Arial" w:hAnsi="Arial" w:cs="Arial"/>
          <w:sz w:val="22"/>
          <w:szCs w:val="22"/>
        </w:rPr>
        <w:t>wide decision</w:t>
      </w:r>
      <w:r w:rsidR="00537A28">
        <w:rPr>
          <w:rFonts w:ascii="Arial" w:hAnsi="Arial" w:cs="Arial"/>
          <w:sz w:val="22"/>
          <w:szCs w:val="22"/>
        </w:rPr>
        <w:t>-</w:t>
      </w:r>
      <w:r>
        <w:rPr>
          <w:rFonts w:ascii="Arial" w:hAnsi="Arial" w:cs="Arial"/>
          <w:sz w:val="22"/>
          <w:szCs w:val="22"/>
        </w:rPr>
        <w:t>making and implementation of College plans.</w:t>
      </w:r>
    </w:p>
    <w:p w14:paraId="45EE1D39" w14:textId="77777777" w:rsidR="00A616FF" w:rsidRDefault="00A13740" w:rsidP="00747BE4">
      <w:pPr>
        <w:spacing w:after="220" w:line="264" w:lineRule="auto"/>
        <w:rPr>
          <w:rStyle w:val="Strong"/>
          <w:rFonts w:ascii="Arial" w:hAnsi="Arial" w:cs="Arial"/>
          <w:b w:val="0"/>
          <w:bCs/>
          <w:sz w:val="22"/>
          <w:szCs w:val="22"/>
        </w:rPr>
      </w:pPr>
      <w:r w:rsidRPr="00A13740">
        <w:rPr>
          <w:rFonts w:ascii="Arial" w:hAnsi="Arial" w:cs="Arial"/>
          <w:sz w:val="22"/>
          <w:szCs w:val="22"/>
        </w:rPr>
        <w:t>The p</w:t>
      </w:r>
      <w:r w:rsidR="00BC4DF2">
        <w:rPr>
          <w:rFonts w:ascii="Arial" w:hAnsi="Arial" w:cs="Arial"/>
          <w:sz w:val="22"/>
          <w:szCs w:val="22"/>
        </w:rPr>
        <w:t>ost</w:t>
      </w:r>
      <w:r w:rsidR="00FE139E">
        <w:rPr>
          <w:rFonts w:ascii="Arial" w:hAnsi="Arial" w:cs="Arial"/>
          <w:sz w:val="22"/>
          <w:szCs w:val="22"/>
        </w:rPr>
        <w:t>-</w:t>
      </w:r>
      <w:r w:rsidR="00BC4DF2">
        <w:rPr>
          <w:rFonts w:ascii="Arial" w:hAnsi="Arial" w:cs="Arial"/>
          <w:sz w:val="22"/>
          <w:szCs w:val="22"/>
        </w:rPr>
        <w:t>holder is responsible for the</w:t>
      </w:r>
      <w:r w:rsidRPr="00A13740">
        <w:rPr>
          <w:rFonts w:ascii="Arial" w:hAnsi="Arial" w:cs="Arial"/>
          <w:sz w:val="22"/>
          <w:szCs w:val="22"/>
        </w:rPr>
        <w:t xml:space="preserve"> core </w:t>
      </w:r>
      <w:r w:rsidR="00537A28">
        <w:rPr>
          <w:rFonts w:ascii="Arial" w:hAnsi="Arial" w:cs="Arial"/>
          <w:sz w:val="22"/>
          <w:szCs w:val="22"/>
        </w:rPr>
        <w:t>P</w:t>
      </w:r>
      <w:r w:rsidR="00537A28" w:rsidRPr="00A13740">
        <w:rPr>
          <w:rFonts w:ascii="Arial" w:hAnsi="Arial" w:cs="Arial"/>
          <w:sz w:val="22"/>
          <w:szCs w:val="22"/>
        </w:rPr>
        <w:t xml:space="preserve">rofessionalism </w:t>
      </w:r>
      <w:r w:rsidRPr="00A13740">
        <w:rPr>
          <w:rFonts w:ascii="Arial" w:hAnsi="Arial" w:cs="Arial"/>
          <w:sz w:val="22"/>
          <w:szCs w:val="22"/>
        </w:rPr>
        <w:t>functions.</w:t>
      </w:r>
      <w:r w:rsidR="00A616FF">
        <w:rPr>
          <w:rFonts w:ascii="Arial" w:hAnsi="Arial" w:cs="Arial"/>
          <w:sz w:val="22"/>
          <w:szCs w:val="22"/>
        </w:rPr>
        <w:t xml:space="preserve"> </w:t>
      </w:r>
      <w:r w:rsidR="00A616FF" w:rsidRPr="00746777">
        <w:rPr>
          <w:rFonts w:ascii="Arial" w:hAnsi="Arial" w:cs="Arial"/>
          <w:sz w:val="22"/>
          <w:szCs w:val="22"/>
        </w:rPr>
        <w:t>The purpose of the Professionalism function and its work streams is to facilitate the</w:t>
      </w:r>
      <w:r w:rsidR="00A616FF" w:rsidRPr="00746777">
        <w:rPr>
          <w:rStyle w:val="apple-converted-space"/>
          <w:rFonts w:ascii="Arial" w:hAnsi="Arial" w:cs="Arial"/>
          <w:sz w:val="22"/>
          <w:szCs w:val="22"/>
        </w:rPr>
        <w:t> </w:t>
      </w:r>
      <w:r w:rsidR="00A616FF" w:rsidRPr="00746777">
        <w:rPr>
          <w:rStyle w:val="Strong"/>
          <w:rFonts w:ascii="Arial" w:hAnsi="Arial" w:cs="Arial"/>
          <w:b w:val="0"/>
          <w:bCs/>
          <w:sz w:val="22"/>
          <w:szCs w:val="22"/>
        </w:rPr>
        <w:t>maintenance, delivery and development of agreed standards across the pathology profession to meet the national requirement for pathology services for the benefit of patients and the public. This is achieved through the coherent delivery of the following areas of work:</w:t>
      </w:r>
    </w:p>
    <w:p w14:paraId="5AE3F63D" w14:textId="77777777" w:rsidR="00A616FF" w:rsidRPr="00746777" w:rsidRDefault="00A616FF" w:rsidP="00C4085A">
      <w:pPr>
        <w:pStyle w:val="NormalWeb"/>
        <w:numPr>
          <w:ilvl w:val="0"/>
          <w:numId w:val="22"/>
        </w:numPr>
        <w:shd w:val="clear" w:color="auto" w:fill="FFFFFF"/>
        <w:spacing w:before="60" w:beforeAutospacing="0" w:after="60" w:afterAutospacing="0" w:line="264" w:lineRule="auto"/>
        <w:ind w:left="425" w:hanging="425"/>
        <w:jc w:val="both"/>
        <w:rPr>
          <w:rFonts w:ascii="Verdana" w:hAnsi="Verdana"/>
          <w:b/>
          <w:sz w:val="22"/>
          <w:szCs w:val="22"/>
        </w:rPr>
      </w:pPr>
      <w:r w:rsidRPr="00746777">
        <w:rPr>
          <w:rStyle w:val="Strong"/>
          <w:rFonts w:ascii="Arial" w:hAnsi="Arial" w:cs="Arial"/>
          <w:b w:val="0"/>
          <w:sz w:val="22"/>
          <w:szCs w:val="22"/>
        </w:rPr>
        <w:t>Clinical Effectiveness</w:t>
      </w:r>
    </w:p>
    <w:p w14:paraId="766A5687" w14:textId="77777777" w:rsidR="00240946" w:rsidRPr="00240946" w:rsidRDefault="00A616FF" w:rsidP="00C4085A">
      <w:pPr>
        <w:numPr>
          <w:ilvl w:val="0"/>
          <w:numId w:val="22"/>
        </w:numPr>
        <w:spacing w:before="60" w:after="60" w:line="264" w:lineRule="auto"/>
        <w:ind w:left="425" w:hanging="425"/>
        <w:jc w:val="both"/>
        <w:rPr>
          <w:rStyle w:val="Strong"/>
          <w:bCs/>
          <w:sz w:val="22"/>
          <w:szCs w:val="22"/>
          <w:shd w:val="clear" w:color="auto" w:fill="FFFFFF"/>
        </w:rPr>
      </w:pPr>
      <w:r w:rsidRPr="00746777">
        <w:rPr>
          <w:rStyle w:val="Strong"/>
          <w:rFonts w:ascii="Arial" w:hAnsi="Arial" w:cs="Arial"/>
          <w:b w:val="0"/>
          <w:sz w:val="22"/>
          <w:szCs w:val="22"/>
        </w:rPr>
        <w:t>Continuing Professional Development</w:t>
      </w:r>
      <w:r w:rsidR="00240946" w:rsidRPr="00240946">
        <w:rPr>
          <w:rStyle w:val="Strong"/>
          <w:rFonts w:ascii="Arial" w:hAnsi="Arial" w:cs="Arial"/>
          <w:b w:val="0"/>
          <w:sz w:val="22"/>
          <w:szCs w:val="22"/>
          <w:shd w:val="clear" w:color="auto" w:fill="FFFFFF"/>
        </w:rPr>
        <w:t xml:space="preserve"> </w:t>
      </w:r>
    </w:p>
    <w:p w14:paraId="6886671C" w14:textId="77777777" w:rsidR="00240946" w:rsidRPr="00321755" w:rsidRDefault="00240946" w:rsidP="00C4085A">
      <w:pPr>
        <w:numPr>
          <w:ilvl w:val="0"/>
          <w:numId w:val="22"/>
        </w:numPr>
        <w:spacing w:before="60" w:after="60" w:line="264" w:lineRule="auto"/>
        <w:ind w:left="425" w:hanging="425"/>
        <w:jc w:val="both"/>
        <w:rPr>
          <w:rStyle w:val="Strong"/>
          <w:bCs/>
          <w:sz w:val="22"/>
          <w:szCs w:val="22"/>
          <w:shd w:val="clear" w:color="auto" w:fill="FFFFFF"/>
        </w:rPr>
      </w:pPr>
      <w:r>
        <w:rPr>
          <w:rStyle w:val="Strong"/>
          <w:rFonts w:ascii="Arial" w:hAnsi="Arial" w:cs="Arial"/>
          <w:b w:val="0"/>
          <w:sz w:val="22"/>
          <w:szCs w:val="22"/>
          <w:shd w:val="clear" w:color="auto" w:fill="FFFFFF"/>
        </w:rPr>
        <w:t>External Quality Assessment (EQA)</w:t>
      </w:r>
    </w:p>
    <w:p w14:paraId="072E96EF" w14:textId="77777777" w:rsidR="00240946" w:rsidRPr="00746777" w:rsidRDefault="00240946" w:rsidP="00C4085A">
      <w:pPr>
        <w:numPr>
          <w:ilvl w:val="0"/>
          <w:numId w:val="22"/>
        </w:numPr>
        <w:spacing w:before="60" w:after="60" w:line="264" w:lineRule="auto"/>
        <w:ind w:left="425" w:hanging="425"/>
        <w:jc w:val="both"/>
        <w:rPr>
          <w:b/>
          <w:sz w:val="22"/>
          <w:szCs w:val="22"/>
          <w:shd w:val="clear" w:color="auto" w:fill="FFFFFF"/>
        </w:rPr>
      </w:pPr>
      <w:r>
        <w:rPr>
          <w:rStyle w:val="Strong"/>
          <w:rFonts w:ascii="Arial" w:hAnsi="Arial" w:cs="Arial"/>
          <w:b w:val="0"/>
          <w:sz w:val="22"/>
          <w:szCs w:val="22"/>
          <w:shd w:val="clear" w:color="auto" w:fill="FFFFFF"/>
        </w:rPr>
        <w:t>Member Engagement</w:t>
      </w:r>
    </w:p>
    <w:p w14:paraId="216108AC" w14:textId="77777777" w:rsidR="00A616FF" w:rsidRPr="00746777" w:rsidRDefault="00A616FF" w:rsidP="00C4085A">
      <w:pPr>
        <w:numPr>
          <w:ilvl w:val="0"/>
          <w:numId w:val="22"/>
        </w:numPr>
        <w:spacing w:before="60" w:after="60" w:line="264" w:lineRule="auto"/>
        <w:ind w:left="425" w:hanging="425"/>
        <w:jc w:val="both"/>
        <w:rPr>
          <w:b/>
          <w:sz w:val="22"/>
          <w:szCs w:val="22"/>
          <w:shd w:val="clear" w:color="auto" w:fill="FFFFFF"/>
        </w:rPr>
      </w:pPr>
      <w:r w:rsidRPr="00746777">
        <w:rPr>
          <w:rStyle w:val="Strong"/>
          <w:rFonts w:ascii="Arial" w:hAnsi="Arial" w:cs="Arial"/>
          <w:b w:val="0"/>
          <w:sz w:val="22"/>
          <w:szCs w:val="22"/>
          <w:shd w:val="clear" w:color="auto" w:fill="FFFFFF"/>
        </w:rPr>
        <w:t>Professional Performance</w:t>
      </w:r>
    </w:p>
    <w:p w14:paraId="22966AA7" w14:textId="77777777" w:rsidR="00A616FF" w:rsidRPr="00240946" w:rsidRDefault="00A616FF" w:rsidP="00C4085A">
      <w:pPr>
        <w:numPr>
          <w:ilvl w:val="0"/>
          <w:numId w:val="22"/>
        </w:numPr>
        <w:spacing w:before="60" w:after="60" w:line="264" w:lineRule="auto"/>
        <w:ind w:left="425" w:hanging="425"/>
        <w:jc w:val="both"/>
        <w:rPr>
          <w:rStyle w:val="Strong"/>
          <w:bCs/>
          <w:sz w:val="22"/>
          <w:szCs w:val="22"/>
          <w:shd w:val="clear" w:color="auto" w:fill="FFFFFF"/>
        </w:rPr>
      </w:pPr>
      <w:r w:rsidRPr="00746777">
        <w:rPr>
          <w:rStyle w:val="Strong"/>
          <w:rFonts w:ascii="Arial" w:hAnsi="Arial" w:cs="Arial"/>
          <w:b w:val="0"/>
          <w:sz w:val="22"/>
          <w:szCs w:val="22"/>
          <w:shd w:val="clear" w:color="auto" w:fill="FFFFFF"/>
        </w:rPr>
        <w:t>Revalidation</w:t>
      </w:r>
    </w:p>
    <w:p w14:paraId="7F865D09" w14:textId="77777777" w:rsidR="00240946" w:rsidRPr="00746777" w:rsidRDefault="00240946" w:rsidP="00C4085A">
      <w:pPr>
        <w:pStyle w:val="NormalWeb"/>
        <w:numPr>
          <w:ilvl w:val="0"/>
          <w:numId w:val="22"/>
        </w:numPr>
        <w:spacing w:before="60" w:beforeAutospacing="0" w:after="60" w:afterAutospacing="0" w:line="264" w:lineRule="auto"/>
        <w:ind w:left="425" w:hanging="425"/>
        <w:jc w:val="both"/>
        <w:rPr>
          <w:rFonts w:ascii="Verdana" w:hAnsi="Verdana"/>
          <w:b/>
          <w:sz w:val="22"/>
          <w:szCs w:val="22"/>
          <w:shd w:val="clear" w:color="auto" w:fill="FFFFFF"/>
        </w:rPr>
      </w:pPr>
      <w:r w:rsidRPr="00746777">
        <w:rPr>
          <w:rStyle w:val="Strong"/>
          <w:rFonts w:ascii="Arial" w:hAnsi="Arial" w:cs="Arial"/>
          <w:b w:val="0"/>
          <w:sz w:val="22"/>
          <w:szCs w:val="22"/>
          <w:shd w:val="clear" w:color="auto" w:fill="FFFFFF"/>
        </w:rPr>
        <w:t>Workforce</w:t>
      </w:r>
      <w:r>
        <w:rPr>
          <w:rStyle w:val="Strong"/>
          <w:rFonts w:ascii="Arial" w:hAnsi="Arial" w:cs="Arial"/>
          <w:b w:val="0"/>
          <w:sz w:val="22"/>
          <w:szCs w:val="22"/>
          <w:shd w:val="clear" w:color="auto" w:fill="FFFFFF"/>
        </w:rPr>
        <w:t xml:space="preserve"> (including workforce planning)</w:t>
      </w:r>
      <w:r w:rsidR="00A044D7">
        <w:rPr>
          <w:rStyle w:val="Strong"/>
          <w:rFonts w:ascii="Arial" w:hAnsi="Arial" w:cs="Arial"/>
          <w:b w:val="0"/>
          <w:sz w:val="22"/>
          <w:szCs w:val="22"/>
          <w:shd w:val="clear" w:color="auto" w:fill="FFFFFF"/>
        </w:rPr>
        <w:t>.</w:t>
      </w:r>
    </w:p>
    <w:p w14:paraId="60AC1056" w14:textId="77777777" w:rsidR="000B76B2" w:rsidRPr="00242780" w:rsidRDefault="00723773" w:rsidP="000B76B2">
      <w:pPr>
        <w:spacing w:before="360" w:after="120" w:line="264" w:lineRule="auto"/>
        <w:rPr>
          <w:rFonts w:ascii="Arial" w:hAnsi="Arial" w:cs="Arial"/>
          <w:b/>
          <w:color w:val="00497F"/>
        </w:rPr>
      </w:pPr>
      <w:r w:rsidRPr="00242780">
        <w:rPr>
          <w:rFonts w:ascii="Arial" w:hAnsi="Arial" w:cs="Arial"/>
          <w:b/>
          <w:color w:val="00497F"/>
        </w:rPr>
        <w:t xml:space="preserve">Main </w:t>
      </w:r>
      <w:r w:rsidR="00CA425E" w:rsidRPr="00242780">
        <w:rPr>
          <w:rFonts w:ascii="Arial" w:hAnsi="Arial" w:cs="Arial"/>
          <w:b/>
          <w:color w:val="00497F"/>
        </w:rPr>
        <w:t>purpose</w:t>
      </w:r>
    </w:p>
    <w:p w14:paraId="43FBAD00" w14:textId="77777777" w:rsidR="000916E3" w:rsidRPr="000B76B2" w:rsidRDefault="000916E3" w:rsidP="00242780">
      <w:pPr>
        <w:spacing w:before="60" w:after="220" w:line="264" w:lineRule="auto"/>
        <w:rPr>
          <w:rFonts w:ascii="Arial" w:hAnsi="Arial" w:cs="Arial"/>
          <w:bCs w:val="0"/>
          <w:iCs/>
          <w:sz w:val="22"/>
          <w:szCs w:val="22"/>
        </w:rPr>
      </w:pPr>
      <w:r w:rsidRPr="000B76B2">
        <w:rPr>
          <w:rFonts w:ascii="Arial" w:hAnsi="Arial" w:cs="Arial"/>
          <w:bCs w:val="0"/>
          <w:iCs/>
          <w:sz w:val="22"/>
          <w:szCs w:val="22"/>
        </w:rPr>
        <w:t xml:space="preserve">The </w:t>
      </w:r>
      <w:r w:rsidR="00E46495" w:rsidRPr="000B76B2">
        <w:rPr>
          <w:rFonts w:ascii="Arial" w:hAnsi="Arial" w:cs="Arial"/>
          <w:bCs w:val="0"/>
          <w:iCs/>
          <w:sz w:val="22"/>
          <w:szCs w:val="22"/>
        </w:rPr>
        <w:t>Director</w:t>
      </w:r>
      <w:r w:rsidRPr="000B76B2">
        <w:rPr>
          <w:rFonts w:ascii="Arial" w:hAnsi="Arial" w:cs="Arial"/>
          <w:bCs w:val="0"/>
          <w:iCs/>
          <w:sz w:val="22"/>
          <w:szCs w:val="22"/>
        </w:rPr>
        <w:t xml:space="preserve"> of Professional</w:t>
      </w:r>
      <w:r w:rsidR="00E46495" w:rsidRPr="000B76B2">
        <w:rPr>
          <w:rFonts w:ascii="Arial" w:hAnsi="Arial" w:cs="Arial"/>
          <w:bCs w:val="0"/>
          <w:iCs/>
          <w:sz w:val="22"/>
          <w:szCs w:val="22"/>
        </w:rPr>
        <w:t>ism</w:t>
      </w:r>
      <w:r w:rsidRPr="000B76B2">
        <w:rPr>
          <w:rFonts w:ascii="Arial" w:hAnsi="Arial" w:cs="Arial"/>
          <w:bCs w:val="0"/>
          <w:iCs/>
          <w:sz w:val="22"/>
          <w:szCs w:val="22"/>
        </w:rPr>
        <w:t xml:space="preserve"> is a member of</w:t>
      </w:r>
      <w:r w:rsidR="00644540">
        <w:rPr>
          <w:rFonts w:ascii="Arial" w:hAnsi="Arial" w:cs="Arial"/>
          <w:bCs w:val="0"/>
          <w:iCs/>
          <w:sz w:val="22"/>
          <w:szCs w:val="22"/>
        </w:rPr>
        <w:t xml:space="preserve"> SMT</w:t>
      </w:r>
      <w:r w:rsidRPr="000B76B2">
        <w:rPr>
          <w:rFonts w:ascii="Arial" w:hAnsi="Arial" w:cs="Arial"/>
          <w:bCs w:val="0"/>
          <w:iCs/>
          <w:sz w:val="22"/>
          <w:szCs w:val="22"/>
        </w:rPr>
        <w:t xml:space="preserve"> and is responsible, with the Chief Executive and other members of SMT, for creating and </w:t>
      </w:r>
      <w:r w:rsidR="00093F8A" w:rsidRPr="000B76B2">
        <w:rPr>
          <w:rFonts w:ascii="Arial" w:hAnsi="Arial" w:cs="Arial"/>
          <w:bCs w:val="0"/>
          <w:iCs/>
          <w:sz w:val="22"/>
          <w:szCs w:val="22"/>
        </w:rPr>
        <w:t>nurturing</w:t>
      </w:r>
      <w:r w:rsidRPr="000B76B2">
        <w:rPr>
          <w:rFonts w:ascii="Arial" w:hAnsi="Arial" w:cs="Arial"/>
          <w:bCs w:val="0"/>
          <w:iCs/>
          <w:sz w:val="22"/>
          <w:szCs w:val="22"/>
        </w:rPr>
        <w:t xml:space="preserve"> </w:t>
      </w:r>
      <w:r w:rsidR="00F34453" w:rsidRPr="000B76B2">
        <w:rPr>
          <w:rFonts w:ascii="Arial" w:hAnsi="Arial" w:cs="Arial"/>
          <w:bCs w:val="0"/>
          <w:iCs/>
          <w:sz w:val="22"/>
          <w:szCs w:val="22"/>
        </w:rPr>
        <w:t>the</w:t>
      </w:r>
      <w:r w:rsidRPr="000B76B2">
        <w:rPr>
          <w:rFonts w:ascii="Arial" w:hAnsi="Arial" w:cs="Arial"/>
          <w:bCs w:val="0"/>
          <w:iCs/>
          <w:sz w:val="22"/>
          <w:szCs w:val="22"/>
        </w:rPr>
        <w:t xml:space="preserve"> appropriate culture of the </w:t>
      </w:r>
      <w:r w:rsidR="00093F8A" w:rsidRPr="000B76B2">
        <w:rPr>
          <w:rFonts w:ascii="Arial" w:hAnsi="Arial" w:cs="Arial"/>
          <w:bCs w:val="0"/>
          <w:iCs/>
          <w:sz w:val="22"/>
          <w:szCs w:val="22"/>
        </w:rPr>
        <w:t>College</w:t>
      </w:r>
      <w:r w:rsidR="00466F56" w:rsidRPr="000B76B2">
        <w:rPr>
          <w:rFonts w:ascii="Arial" w:hAnsi="Arial" w:cs="Arial"/>
          <w:bCs w:val="0"/>
          <w:iCs/>
          <w:sz w:val="22"/>
          <w:szCs w:val="22"/>
        </w:rPr>
        <w:t>, which is supportive, educational and developmental</w:t>
      </w:r>
      <w:r w:rsidR="005E1D83">
        <w:rPr>
          <w:rFonts w:ascii="Arial" w:hAnsi="Arial" w:cs="Arial"/>
          <w:bCs w:val="0"/>
          <w:iCs/>
          <w:sz w:val="22"/>
          <w:szCs w:val="22"/>
        </w:rPr>
        <w:t xml:space="preserve">, while </w:t>
      </w:r>
      <w:r w:rsidR="005E1D83" w:rsidRPr="000B76B2">
        <w:rPr>
          <w:rFonts w:ascii="Arial" w:hAnsi="Arial" w:cs="Arial"/>
          <w:bCs w:val="0"/>
          <w:iCs/>
          <w:sz w:val="22"/>
          <w:szCs w:val="22"/>
        </w:rPr>
        <w:t>embodying equality and diversity</w:t>
      </w:r>
      <w:r w:rsidRPr="000B76B2">
        <w:rPr>
          <w:rFonts w:ascii="Arial" w:hAnsi="Arial" w:cs="Arial"/>
          <w:bCs w:val="0"/>
          <w:iCs/>
          <w:sz w:val="22"/>
          <w:szCs w:val="22"/>
        </w:rPr>
        <w:t>.</w:t>
      </w:r>
    </w:p>
    <w:p w14:paraId="2928B936" w14:textId="77777777" w:rsidR="004103FA" w:rsidRDefault="00F15A82" w:rsidP="00242780">
      <w:pPr>
        <w:pStyle w:val="Heading2"/>
        <w:spacing w:before="60" w:after="220" w:line="264" w:lineRule="auto"/>
        <w:rPr>
          <w:b w:val="0"/>
          <w:i w:val="0"/>
          <w:iCs w:val="0"/>
          <w:sz w:val="22"/>
          <w:szCs w:val="22"/>
        </w:rPr>
      </w:pPr>
      <w:r w:rsidRPr="00F15A82">
        <w:rPr>
          <w:b w:val="0"/>
          <w:i w:val="0"/>
          <w:sz w:val="22"/>
          <w:szCs w:val="22"/>
        </w:rPr>
        <w:t xml:space="preserve">The role of the </w:t>
      </w:r>
      <w:r w:rsidR="00E46495">
        <w:rPr>
          <w:b w:val="0"/>
          <w:i w:val="0"/>
          <w:sz w:val="22"/>
          <w:szCs w:val="22"/>
        </w:rPr>
        <w:t>Director</w:t>
      </w:r>
      <w:r w:rsidRPr="00F15A82">
        <w:rPr>
          <w:b w:val="0"/>
          <w:i w:val="0"/>
          <w:iCs w:val="0"/>
          <w:sz w:val="22"/>
          <w:szCs w:val="22"/>
        </w:rPr>
        <w:t xml:space="preserve"> of Professional</w:t>
      </w:r>
      <w:r w:rsidR="00E46495">
        <w:rPr>
          <w:b w:val="0"/>
          <w:i w:val="0"/>
          <w:iCs w:val="0"/>
          <w:sz w:val="22"/>
          <w:szCs w:val="22"/>
        </w:rPr>
        <w:t>ism</w:t>
      </w:r>
      <w:r w:rsidRPr="00F15A82">
        <w:rPr>
          <w:b w:val="0"/>
          <w:i w:val="0"/>
          <w:iCs w:val="0"/>
          <w:sz w:val="22"/>
          <w:szCs w:val="22"/>
        </w:rPr>
        <w:t xml:space="preserve"> is to </w:t>
      </w:r>
      <w:r w:rsidR="004103FA">
        <w:rPr>
          <w:b w:val="0"/>
          <w:i w:val="0"/>
          <w:iCs w:val="0"/>
          <w:sz w:val="22"/>
          <w:szCs w:val="22"/>
        </w:rPr>
        <w:t xml:space="preserve">identify strategic </w:t>
      </w:r>
      <w:r w:rsidR="00BC4DF2">
        <w:rPr>
          <w:b w:val="0"/>
          <w:i w:val="0"/>
          <w:iCs w:val="0"/>
          <w:sz w:val="22"/>
          <w:szCs w:val="22"/>
        </w:rPr>
        <w:t>priorities</w:t>
      </w:r>
      <w:r w:rsidR="005E1D83">
        <w:rPr>
          <w:b w:val="0"/>
          <w:i w:val="0"/>
          <w:iCs w:val="0"/>
          <w:sz w:val="22"/>
          <w:szCs w:val="22"/>
        </w:rPr>
        <w:t xml:space="preserve"> and </w:t>
      </w:r>
      <w:r w:rsidR="000916E3">
        <w:rPr>
          <w:b w:val="0"/>
          <w:i w:val="0"/>
          <w:iCs w:val="0"/>
          <w:sz w:val="22"/>
          <w:szCs w:val="22"/>
        </w:rPr>
        <w:t xml:space="preserve">provide </w:t>
      </w:r>
      <w:r w:rsidR="005E1D83">
        <w:rPr>
          <w:b w:val="0"/>
          <w:i w:val="0"/>
          <w:iCs w:val="0"/>
          <w:sz w:val="22"/>
          <w:szCs w:val="22"/>
        </w:rPr>
        <w:t xml:space="preserve">the </w:t>
      </w:r>
      <w:r w:rsidR="000916E3">
        <w:rPr>
          <w:b w:val="0"/>
          <w:i w:val="0"/>
          <w:iCs w:val="0"/>
          <w:sz w:val="22"/>
          <w:szCs w:val="22"/>
        </w:rPr>
        <w:t>management, governance and oversight required for the smooth running of the departments</w:t>
      </w:r>
      <w:r w:rsidR="00CD58FF">
        <w:rPr>
          <w:b w:val="0"/>
          <w:i w:val="0"/>
          <w:iCs w:val="0"/>
          <w:sz w:val="22"/>
          <w:szCs w:val="22"/>
        </w:rPr>
        <w:t xml:space="preserve"> within the </w:t>
      </w:r>
      <w:r w:rsidR="00CD58FF" w:rsidRPr="003B319C">
        <w:rPr>
          <w:b w:val="0"/>
          <w:i w:val="0"/>
          <w:iCs w:val="0"/>
          <w:sz w:val="22"/>
          <w:szCs w:val="22"/>
        </w:rPr>
        <w:t>Directorate</w:t>
      </w:r>
      <w:r w:rsidR="000916E3">
        <w:rPr>
          <w:b w:val="0"/>
          <w:i w:val="0"/>
          <w:iCs w:val="0"/>
          <w:sz w:val="22"/>
          <w:szCs w:val="22"/>
        </w:rPr>
        <w:t xml:space="preserve">. The </w:t>
      </w:r>
      <w:r w:rsidR="00240946">
        <w:rPr>
          <w:b w:val="0"/>
          <w:i w:val="0"/>
          <w:iCs w:val="0"/>
          <w:sz w:val="22"/>
          <w:szCs w:val="22"/>
        </w:rPr>
        <w:t>Director</w:t>
      </w:r>
      <w:r w:rsidR="000916E3">
        <w:rPr>
          <w:b w:val="0"/>
          <w:i w:val="0"/>
          <w:iCs w:val="0"/>
          <w:sz w:val="22"/>
          <w:szCs w:val="22"/>
        </w:rPr>
        <w:t xml:space="preserve"> oversees the delivery </w:t>
      </w:r>
      <w:r w:rsidR="004103FA">
        <w:rPr>
          <w:b w:val="0"/>
          <w:i w:val="0"/>
          <w:iCs w:val="0"/>
          <w:sz w:val="22"/>
          <w:szCs w:val="22"/>
        </w:rPr>
        <w:t xml:space="preserve">of the </w:t>
      </w:r>
      <w:r w:rsidR="00BC4DF2">
        <w:rPr>
          <w:b w:val="0"/>
          <w:i w:val="0"/>
          <w:iCs w:val="0"/>
          <w:sz w:val="22"/>
          <w:szCs w:val="22"/>
        </w:rPr>
        <w:t>work plans</w:t>
      </w:r>
      <w:r w:rsidR="004103FA">
        <w:rPr>
          <w:b w:val="0"/>
          <w:i w:val="0"/>
          <w:iCs w:val="0"/>
          <w:sz w:val="22"/>
          <w:szCs w:val="22"/>
        </w:rPr>
        <w:t>, monitor</w:t>
      </w:r>
      <w:r w:rsidR="000916E3">
        <w:rPr>
          <w:b w:val="0"/>
          <w:i w:val="0"/>
          <w:iCs w:val="0"/>
          <w:sz w:val="22"/>
          <w:szCs w:val="22"/>
        </w:rPr>
        <w:t>s</w:t>
      </w:r>
      <w:r w:rsidR="004103FA">
        <w:rPr>
          <w:b w:val="0"/>
          <w:i w:val="0"/>
          <w:iCs w:val="0"/>
          <w:sz w:val="22"/>
          <w:szCs w:val="22"/>
        </w:rPr>
        <w:t xml:space="preserve"> </w:t>
      </w:r>
      <w:r w:rsidR="00BC4DF2">
        <w:rPr>
          <w:b w:val="0"/>
          <w:i w:val="0"/>
          <w:iCs w:val="0"/>
          <w:sz w:val="22"/>
          <w:szCs w:val="22"/>
        </w:rPr>
        <w:t>performance</w:t>
      </w:r>
      <w:r w:rsidR="004103FA">
        <w:rPr>
          <w:b w:val="0"/>
          <w:i w:val="0"/>
          <w:iCs w:val="0"/>
          <w:sz w:val="22"/>
          <w:szCs w:val="22"/>
        </w:rPr>
        <w:t>, facilitate</w:t>
      </w:r>
      <w:r w:rsidR="000916E3">
        <w:rPr>
          <w:b w:val="0"/>
          <w:i w:val="0"/>
          <w:iCs w:val="0"/>
          <w:sz w:val="22"/>
          <w:szCs w:val="22"/>
        </w:rPr>
        <w:t>s the relationship between the O</w:t>
      </w:r>
      <w:r w:rsidR="004103FA">
        <w:rPr>
          <w:b w:val="0"/>
          <w:i w:val="0"/>
          <w:iCs w:val="0"/>
          <w:sz w:val="22"/>
          <w:szCs w:val="22"/>
        </w:rPr>
        <w:t xml:space="preserve">fficers and </w:t>
      </w:r>
      <w:r w:rsidR="00E46495">
        <w:rPr>
          <w:b w:val="0"/>
          <w:i w:val="0"/>
          <w:iCs w:val="0"/>
          <w:sz w:val="22"/>
          <w:szCs w:val="22"/>
        </w:rPr>
        <w:t xml:space="preserve">Clinical </w:t>
      </w:r>
      <w:r w:rsidR="000916E3">
        <w:rPr>
          <w:b w:val="0"/>
          <w:i w:val="0"/>
          <w:iCs w:val="0"/>
          <w:sz w:val="22"/>
          <w:szCs w:val="22"/>
        </w:rPr>
        <w:t>D</w:t>
      </w:r>
      <w:r w:rsidR="004103FA">
        <w:rPr>
          <w:b w:val="0"/>
          <w:i w:val="0"/>
          <w:iCs w:val="0"/>
          <w:sz w:val="22"/>
          <w:szCs w:val="22"/>
        </w:rPr>
        <w:t>irector</w:t>
      </w:r>
      <w:r w:rsidR="000916E3">
        <w:rPr>
          <w:b w:val="0"/>
          <w:i w:val="0"/>
          <w:iCs w:val="0"/>
          <w:sz w:val="22"/>
          <w:szCs w:val="22"/>
        </w:rPr>
        <w:t>s in P</w:t>
      </w:r>
      <w:r w:rsidR="004103FA">
        <w:rPr>
          <w:b w:val="0"/>
          <w:i w:val="0"/>
          <w:iCs w:val="0"/>
          <w:sz w:val="22"/>
          <w:szCs w:val="22"/>
        </w:rPr>
        <w:t>rofessionalism and ensure</w:t>
      </w:r>
      <w:r w:rsidR="00240946">
        <w:rPr>
          <w:b w:val="0"/>
          <w:i w:val="0"/>
          <w:iCs w:val="0"/>
          <w:sz w:val="22"/>
          <w:szCs w:val="22"/>
        </w:rPr>
        <w:t>s</w:t>
      </w:r>
      <w:r w:rsidR="004103FA">
        <w:rPr>
          <w:b w:val="0"/>
          <w:i w:val="0"/>
          <w:iCs w:val="0"/>
          <w:sz w:val="22"/>
          <w:szCs w:val="22"/>
        </w:rPr>
        <w:t xml:space="preserve"> continuity between the work of the departments.</w:t>
      </w:r>
      <w:r w:rsidR="00CD58FF">
        <w:rPr>
          <w:b w:val="0"/>
          <w:i w:val="0"/>
          <w:iCs w:val="0"/>
          <w:sz w:val="22"/>
          <w:szCs w:val="22"/>
        </w:rPr>
        <w:t xml:space="preserve"> </w:t>
      </w:r>
    </w:p>
    <w:p w14:paraId="1A5608CA" w14:textId="77777777" w:rsidR="00210162" w:rsidRPr="00242780" w:rsidRDefault="00210162" w:rsidP="00BE2744">
      <w:pPr>
        <w:overflowPunct w:val="0"/>
        <w:autoSpaceDE w:val="0"/>
        <w:autoSpaceDN w:val="0"/>
        <w:adjustRightInd w:val="0"/>
        <w:spacing w:before="360" w:after="120" w:line="264" w:lineRule="auto"/>
        <w:textAlignment w:val="baseline"/>
        <w:rPr>
          <w:rFonts w:ascii="Arial" w:hAnsi="Arial" w:cs="Arial"/>
          <w:b/>
          <w:color w:val="00497F"/>
        </w:rPr>
      </w:pPr>
      <w:r w:rsidRPr="00242780">
        <w:rPr>
          <w:rFonts w:ascii="Arial" w:hAnsi="Arial" w:cs="Arial"/>
          <w:b/>
          <w:color w:val="00497F"/>
        </w:rPr>
        <w:t xml:space="preserve">Scope and </w:t>
      </w:r>
      <w:r w:rsidR="00CA425E" w:rsidRPr="00242780">
        <w:rPr>
          <w:rFonts w:ascii="Arial" w:hAnsi="Arial" w:cs="Arial"/>
          <w:b/>
          <w:color w:val="00497F"/>
        </w:rPr>
        <w:t>accountability</w:t>
      </w:r>
    </w:p>
    <w:p w14:paraId="719BDB63" w14:textId="77777777" w:rsidR="004141B6"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w:t>
      </w:r>
      <w:r>
        <w:rPr>
          <w:rFonts w:ascii="Arial" w:hAnsi="Arial" w:cs="Arial"/>
          <w:sz w:val="22"/>
          <w:szCs w:val="22"/>
        </w:rPr>
        <w:t>Director</w:t>
      </w:r>
      <w:r w:rsidRPr="00916E18">
        <w:rPr>
          <w:rFonts w:ascii="Arial" w:hAnsi="Arial" w:cs="Arial"/>
          <w:sz w:val="22"/>
          <w:szCs w:val="22"/>
        </w:rPr>
        <w:t xml:space="preserve"> of Professional</w:t>
      </w:r>
      <w:r>
        <w:rPr>
          <w:rFonts w:ascii="Arial" w:hAnsi="Arial" w:cs="Arial"/>
          <w:sz w:val="22"/>
          <w:szCs w:val="22"/>
        </w:rPr>
        <w:t>ism</w:t>
      </w:r>
      <w:r w:rsidRPr="00916E18">
        <w:rPr>
          <w:rFonts w:ascii="Arial" w:hAnsi="Arial" w:cs="Arial"/>
          <w:sz w:val="22"/>
          <w:szCs w:val="22"/>
        </w:rPr>
        <w:t xml:space="preserve"> is responsible for </w:t>
      </w:r>
      <w:r w:rsidR="004141B6">
        <w:rPr>
          <w:rFonts w:ascii="Arial" w:hAnsi="Arial" w:cs="Arial"/>
          <w:sz w:val="22"/>
          <w:szCs w:val="22"/>
        </w:rPr>
        <w:t xml:space="preserve">the </w:t>
      </w:r>
      <w:r w:rsidRPr="00916E18">
        <w:rPr>
          <w:rFonts w:ascii="Arial" w:hAnsi="Arial" w:cs="Arial"/>
          <w:sz w:val="22"/>
          <w:szCs w:val="22"/>
        </w:rPr>
        <w:t xml:space="preserve">strategic planning of services provided by the </w:t>
      </w:r>
      <w:r w:rsidR="00B031E7">
        <w:rPr>
          <w:rFonts w:ascii="Arial" w:hAnsi="Arial" w:cs="Arial"/>
          <w:sz w:val="22"/>
          <w:szCs w:val="22"/>
        </w:rPr>
        <w:t>departments</w:t>
      </w:r>
      <w:r w:rsidRPr="00916E18">
        <w:rPr>
          <w:rFonts w:ascii="Arial" w:hAnsi="Arial" w:cs="Arial"/>
          <w:sz w:val="22"/>
          <w:szCs w:val="22"/>
        </w:rPr>
        <w:t xml:space="preserve">. </w:t>
      </w:r>
      <w:r w:rsidR="00164FB4">
        <w:rPr>
          <w:rFonts w:ascii="Arial" w:hAnsi="Arial" w:cs="Arial"/>
          <w:sz w:val="22"/>
          <w:szCs w:val="22"/>
        </w:rPr>
        <w:t>The Director contributes</w:t>
      </w:r>
      <w:r w:rsidRPr="00916E18">
        <w:rPr>
          <w:rFonts w:ascii="Arial" w:hAnsi="Arial" w:cs="Arial"/>
          <w:sz w:val="22"/>
          <w:szCs w:val="22"/>
        </w:rPr>
        <w:t xml:space="preserve"> to setting</w:t>
      </w:r>
      <w:r w:rsidR="00164FB4">
        <w:rPr>
          <w:rFonts w:ascii="Arial" w:hAnsi="Arial" w:cs="Arial"/>
          <w:sz w:val="22"/>
          <w:szCs w:val="22"/>
        </w:rPr>
        <w:t xml:space="preserve"> out</w:t>
      </w:r>
      <w:r w:rsidRPr="00916E18">
        <w:rPr>
          <w:rFonts w:ascii="Arial" w:hAnsi="Arial" w:cs="Arial"/>
          <w:sz w:val="22"/>
          <w:szCs w:val="22"/>
        </w:rPr>
        <w:t xml:space="preserve"> plans, </w:t>
      </w:r>
      <w:r w:rsidR="00164FB4">
        <w:rPr>
          <w:rFonts w:ascii="Arial" w:hAnsi="Arial" w:cs="Arial"/>
          <w:sz w:val="22"/>
          <w:szCs w:val="22"/>
        </w:rPr>
        <w:t>as</w:t>
      </w:r>
      <w:r w:rsidR="00164FB4" w:rsidRPr="00916E18">
        <w:rPr>
          <w:rFonts w:ascii="Arial" w:hAnsi="Arial" w:cs="Arial"/>
          <w:sz w:val="22"/>
          <w:szCs w:val="22"/>
        </w:rPr>
        <w:t xml:space="preserve"> </w:t>
      </w:r>
      <w:r w:rsidRPr="00916E18">
        <w:rPr>
          <w:rFonts w:ascii="Arial" w:hAnsi="Arial" w:cs="Arial"/>
          <w:sz w:val="22"/>
          <w:szCs w:val="22"/>
        </w:rPr>
        <w:t>contained in the College</w:t>
      </w:r>
      <w:r>
        <w:rPr>
          <w:rFonts w:ascii="Arial" w:hAnsi="Arial" w:cs="Arial"/>
          <w:sz w:val="22"/>
          <w:szCs w:val="22"/>
        </w:rPr>
        <w:t xml:space="preserve">’s </w:t>
      </w:r>
      <w:r w:rsidR="00A044D7">
        <w:rPr>
          <w:rFonts w:ascii="Arial" w:hAnsi="Arial" w:cs="Arial"/>
          <w:sz w:val="22"/>
          <w:szCs w:val="22"/>
        </w:rPr>
        <w:t>three-</w:t>
      </w:r>
      <w:r>
        <w:rPr>
          <w:rFonts w:ascii="Arial" w:hAnsi="Arial" w:cs="Arial"/>
          <w:sz w:val="22"/>
          <w:szCs w:val="22"/>
        </w:rPr>
        <w:t>year strategy and annual</w:t>
      </w:r>
      <w:r w:rsidRPr="00916E18">
        <w:rPr>
          <w:rFonts w:ascii="Arial" w:hAnsi="Arial" w:cs="Arial"/>
          <w:sz w:val="22"/>
          <w:szCs w:val="22"/>
        </w:rPr>
        <w:t xml:space="preserve"> </w:t>
      </w:r>
      <w:r>
        <w:rPr>
          <w:rFonts w:ascii="Arial" w:hAnsi="Arial" w:cs="Arial"/>
          <w:sz w:val="22"/>
          <w:szCs w:val="22"/>
        </w:rPr>
        <w:t>p</w:t>
      </w:r>
      <w:r w:rsidRPr="00916E18">
        <w:rPr>
          <w:rFonts w:ascii="Arial" w:hAnsi="Arial" w:cs="Arial"/>
          <w:sz w:val="22"/>
          <w:szCs w:val="22"/>
        </w:rPr>
        <w:t>lan</w:t>
      </w:r>
      <w:r w:rsidR="00164FB4">
        <w:rPr>
          <w:rFonts w:ascii="Arial" w:hAnsi="Arial" w:cs="Arial"/>
          <w:sz w:val="22"/>
          <w:szCs w:val="22"/>
        </w:rPr>
        <w:t xml:space="preserve">, and </w:t>
      </w:r>
      <w:r w:rsidR="007F0BE1">
        <w:rPr>
          <w:rFonts w:ascii="Arial" w:hAnsi="Arial" w:cs="Arial"/>
          <w:sz w:val="22"/>
          <w:szCs w:val="22"/>
        </w:rPr>
        <w:t>for</w:t>
      </w:r>
      <w:r w:rsidRPr="00916E18">
        <w:rPr>
          <w:rFonts w:ascii="Arial" w:hAnsi="Arial" w:cs="Arial"/>
          <w:sz w:val="22"/>
          <w:szCs w:val="22"/>
        </w:rPr>
        <w:t xml:space="preserve"> specific projects </w:t>
      </w:r>
      <w:r w:rsidR="00164FB4">
        <w:rPr>
          <w:rFonts w:ascii="Arial" w:hAnsi="Arial" w:cs="Arial"/>
          <w:sz w:val="22"/>
          <w:szCs w:val="22"/>
        </w:rPr>
        <w:t>and</w:t>
      </w:r>
      <w:r w:rsidR="00164FB4" w:rsidRPr="00916E18">
        <w:rPr>
          <w:rFonts w:ascii="Arial" w:hAnsi="Arial" w:cs="Arial"/>
          <w:sz w:val="22"/>
          <w:szCs w:val="22"/>
        </w:rPr>
        <w:t xml:space="preserve"> </w:t>
      </w:r>
      <w:r w:rsidRPr="00916E18">
        <w:rPr>
          <w:rFonts w:ascii="Arial" w:hAnsi="Arial" w:cs="Arial"/>
          <w:sz w:val="22"/>
          <w:szCs w:val="22"/>
        </w:rPr>
        <w:t xml:space="preserve">activities that will enhance or improve effectiveness in </w:t>
      </w:r>
      <w:r w:rsidR="00C51E52">
        <w:rPr>
          <w:rFonts w:ascii="Arial" w:hAnsi="Arial" w:cs="Arial"/>
          <w:sz w:val="22"/>
          <w:szCs w:val="22"/>
        </w:rPr>
        <w:t>individual</w:t>
      </w:r>
      <w:r w:rsidR="00C51E52" w:rsidRPr="00916E18">
        <w:rPr>
          <w:rFonts w:ascii="Arial" w:hAnsi="Arial" w:cs="Arial"/>
          <w:sz w:val="22"/>
          <w:szCs w:val="22"/>
        </w:rPr>
        <w:t xml:space="preserve"> </w:t>
      </w:r>
      <w:r w:rsidRPr="00916E18">
        <w:rPr>
          <w:rFonts w:ascii="Arial" w:hAnsi="Arial" w:cs="Arial"/>
          <w:sz w:val="22"/>
          <w:szCs w:val="22"/>
        </w:rPr>
        <w:t xml:space="preserve">departments </w:t>
      </w:r>
      <w:r w:rsidR="00C51E52">
        <w:rPr>
          <w:rFonts w:ascii="Arial" w:hAnsi="Arial" w:cs="Arial"/>
          <w:sz w:val="22"/>
          <w:szCs w:val="22"/>
        </w:rPr>
        <w:t>and</w:t>
      </w:r>
      <w:r w:rsidR="00C51E52" w:rsidRPr="00916E18">
        <w:rPr>
          <w:rFonts w:ascii="Arial" w:hAnsi="Arial" w:cs="Arial"/>
          <w:sz w:val="22"/>
          <w:szCs w:val="22"/>
        </w:rPr>
        <w:t xml:space="preserve"> </w:t>
      </w:r>
      <w:r w:rsidRPr="00916E18">
        <w:rPr>
          <w:rFonts w:ascii="Arial" w:hAnsi="Arial" w:cs="Arial"/>
          <w:sz w:val="22"/>
          <w:szCs w:val="22"/>
        </w:rPr>
        <w:t xml:space="preserve">across the College. </w:t>
      </w:r>
    </w:p>
    <w:p w14:paraId="033C530A" w14:textId="77777777" w:rsidR="00AB3423" w:rsidRPr="00916E18"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The post</w:t>
      </w:r>
      <w:r w:rsidR="00C51E52">
        <w:rPr>
          <w:rFonts w:ascii="Arial" w:hAnsi="Arial" w:cs="Arial"/>
          <w:sz w:val="22"/>
          <w:szCs w:val="22"/>
        </w:rPr>
        <w:t>-</w:t>
      </w:r>
      <w:r w:rsidRPr="00916E18">
        <w:rPr>
          <w:rFonts w:ascii="Arial" w:hAnsi="Arial" w:cs="Arial"/>
          <w:sz w:val="22"/>
          <w:szCs w:val="22"/>
        </w:rPr>
        <w:t>holder is responsible for the operational management of such strategic plans and meeting deadlines and targets associated with the plans. The post</w:t>
      </w:r>
      <w:r w:rsidR="007F0BE1">
        <w:rPr>
          <w:rFonts w:ascii="Arial" w:hAnsi="Arial" w:cs="Arial"/>
          <w:sz w:val="22"/>
          <w:szCs w:val="22"/>
        </w:rPr>
        <w:t>-</w:t>
      </w:r>
      <w:r w:rsidRPr="00916E18">
        <w:rPr>
          <w:rFonts w:ascii="Arial" w:hAnsi="Arial" w:cs="Arial"/>
          <w:sz w:val="22"/>
          <w:szCs w:val="22"/>
        </w:rPr>
        <w:t>holder is required to prioritise and manage plans that may have an impact on department, College and external stakeholders (e.g. suppliers, contractors</w:t>
      </w:r>
      <w:r w:rsidR="007F0BE1">
        <w:rPr>
          <w:rFonts w:ascii="Arial" w:hAnsi="Arial" w:cs="Arial"/>
          <w:sz w:val="22"/>
          <w:szCs w:val="22"/>
        </w:rPr>
        <w:t xml:space="preserve"> and </w:t>
      </w:r>
      <w:r w:rsidRPr="00916E18">
        <w:rPr>
          <w:rFonts w:ascii="Arial" w:hAnsi="Arial" w:cs="Arial"/>
          <w:sz w:val="22"/>
          <w:szCs w:val="22"/>
        </w:rPr>
        <w:t xml:space="preserve">members). There is responsibility for managing reports to all staff, SMT and the </w:t>
      </w:r>
      <w:r w:rsidRPr="003B319C">
        <w:rPr>
          <w:rFonts w:ascii="Arial" w:hAnsi="Arial" w:cs="Arial"/>
          <w:sz w:val="22"/>
          <w:szCs w:val="22"/>
        </w:rPr>
        <w:t>Trustee Board on</w:t>
      </w:r>
      <w:r w:rsidRPr="00916E18">
        <w:rPr>
          <w:rFonts w:ascii="Arial" w:hAnsi="Arial" w:cs="Arial"/>
          <w:sz w:val="22"/>
          <w:szCs w:val="22"/>
        </w:rPr>
        <w:t xml:space="preserve"> College wide plans and projects. </w:t>
      </w:r>
    </w:p>
    <w:p w14:paraId="3C4A53AA" w14:textId="77777777" w:rsidR="00D03EF7"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lastRenderedPageBreak/>
        <w:t xml:space="preserve">The </w:t>
      </w:r>
      <w:r>
        <w:rPr>
          <w:rFonts w:ascii="Arial" w:hAnsi="Arial" w:cs="Arial"/>
          <w:sz w:val="22"/>
          <w:szCs w:val="22"/>
        </w:rPr>
        <w:t>Director</w:t>
      </w:r>
      <w:r w:rsidRPr="00916E18">
        <w:rPr>
          <w:rFonts w:ascii="Arial" w:hAnsi="Arial" w:cs="Arial"/>
          <w:sz w:val="22"/>
          <w:szCs w:val="22"/>
        </w:rPr>
        <w:t xml:space="preserve"> of Professional</w:t>
      </w:r>
      <w:r>
        <w:rPr>
          <w:rFonts w:ascii="Arial" w:hAnsi="Arial" w:cs="Arial"/>
          <w:sz w:val="22"/>
          <w:szCs w:val="22"/>
        </w:rPr>
        <w:t>ism</w:t>
      </w:r>
      <w:r w:rsidRPr="00916E18">
        <w:rPr>
          <w:rFonts w:ascii="Arial" w:hAnsi="Arial" w:cs="Arial"/>
          <w:sz w:val="22"/>
          <w:szCs w:val="22"/>
        </w:rPr>
        <w:t xml:space="preserve"> will take decisions on strategic and operational issues within the departments and contribute to decision</w:t>
      </w:r>
      <w:r w:rsidR="00D03EF7">
        <w:rPr>
          <w:rFonts w:ascii="Arial" w:hAnsi="Arial" w:cs="Arial"/>
          <w:sz w:val="22"/>
          <w:szCs w:val="22"/>
        </w:rPr>
        <w:t>-</w:t>
      </w:r>
      <w:r w:rsidRPr="00916E18">
        <w:rPr>
          <w:rFonts w:ascii="Arial" w:hAnsi="Arial" w:cs="Arial"/>
          <w:sz w:val="22"/>
          <w:szCs w:val="22"/>
        </w:rPr>
        <w:t>making at SMT</w:t>
      </w:r>
      <w:r w:rsidR="00D03EF7">
        <w:rPr>
          <w:rFonts w:ascii="Arial" w:hAnsi="Arial" w:cs="Arial"/>
          <w:sz w:val="22"/>
          <w:szCs w:val="22"/>
        </w:rPr>
        <w:t xml:space="preserve"> level</w:t>
      </w:r>
      <w:r w:rsidRPr="00916E18">
        <w:rPr>
          <w:rFonts w:ascii="Arial" w:hAnsi="Arial" w:cs="Arial"/>
          <w:sz w:val="22"/>
          <w:szCs w:val="22"/>
        </w:rPr>
        <w:t xml:space="preserve"> and with the C</w:t>
      </w:r>
      <w:r>
        <w:rPr>
          <w:rFonts w:ascii="Arial" w:hAnsi="Arial" w:cs="Arial"/>
          <w:sz w:val="22"/>
          <w:szCs w:val="22"/>
        </w:rPr>
        <w:t xml:space="preserve">hief Executive </w:t>
      </w:r>
      <w:r w:rsidRPr="00916E18">
        <w:rPr>
          <w:rFonts w:ascii="Arial" w:hAnsi="Arial" w:cs="Arial"/>
          <w:sz w:val="22"/>
          <w:szCs w:val="22"/>
        </w:rPr>
        <w:t>on College</w:t>
      </w:r>
      <w:r w:rsidR="00D03EF7">
        <w:rPr>
          <w:rFonts w:ascii="Arial" w:hAnsi="Arial" w:cs="Arial"/>
          <w:sz w:val="22"/>
          <w:szCs w:val="22"/>
        </w:rPr>
        <w:t>-</w:t>
      </w:r>
      <w:r w:rsidRPr="00916E18">
        <w:rPr>
          <w:rFonts w:ascii="Arial" w:hAnsi="Arial" w:cs="Arial"/>
          <w:sz w:val="22"/>
          <w:szCs w:val="22"/>
        </w:rPr>
        <w:t xml:space="preserve">wide matters. </w:t>
      </w:r>
    </w:p>
    <w:p w14:paraId="0A7880F9" w14:textId="77777777" w:rsidR="007F0BE1"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role requires knowledge of a wide range of subjects to cover the </w:t>
      </w:r>
      <w:r w:rsidR="003B319C">
        <w:rPr>
          <w:rFonts w:ascii="Arial" w:hAnsi="Arial" w:cs="Arial"/>
          <w:sz w:val="22"/>
          <w:szCs w:val="22"/>
        </w:rPr>
        <w:t>varied</w:t>
      </w:r>
      <w:r w:rsidRPr="00916E18">
        <w:rPr>
          <w:rFonts w:ascii="Arial" w:hAnsi="Arial" w:cs="Arial"/>
          <w:sz w:val="22"/>
          <w:szCs w:val="22"/>
        </w:rPr>
        <w:t xml:space="preserve"> requirements of the Professionalism agenda. The decision</w:t>
      </w:r>
      <w:r w:rsidR="00D03EF7">
        <w:rPr>
          <w:rFonts w:ascii="Arial" w:hAnsi="Arial" w:cs="Arial"/>
          <w:sz w:val="22"/>
          <w:szCs w:val="22"/>
        </w:rPr>
        <w:t>-</w:t>
      </w:r>
      <w:r w:rsidRPr="00916E18">
        <w:rPr>
          <w:rFonts w:ascii="Arial" w:hAnsi="Arial" w:cs="Arial"/>
          <w:sz w:val="22"/>
          <w:szCs w:val="22"/>
        </w:rPr>
        <w:t>making requires an ability to consider multiple priorities and</w:t>
      </w:r>
      <w:r w:rsidR="00D03EF7">
        <w:rPr>
          <w:rFonts w:ascii="Arial" w:hAnsi="Arial" w:cs="Arial"/>
          <w:sz w:val="22"/>
          <w:szCs w:val="22"/>
        </w:rPr>
        <w:t xml:space="preserve"> the</w:t>
      </w:r>
      <w:r w:rsidRPr="00916E18">
        <w:rPr>
          <w:rFonts w:ascii="Arial" w:hAnsi="Arial" w:cs="Arial"/>
          <w:sz w:val="22"/>
          <w:szCs w:val="22"/>
        </w:rPr>
        <w:t xml:space="preserve"> internal and external impact of decisions. The issues may be complex and require a high level of awareness and understanding of staffing, resources and timing considerations. A good balance of judgement is needed to ensure the senior level of the role is recognised.</w:t>
      </w:r>
    </w:p>
    <w:p w14:paraId="4BF87D44" w14:textId="77777777" w:rsidR="00210162" w:rsidRPr="00916E18"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w:t>
      </w:r>
      <w:r>
        <w:rPr>
          <w:rFonts w:ascii="Arial" w:hAnsi="Arial" w:cs="Arial"/>
          <w:sz w:val="22"/>
          <w:szCs w:val="22"/>
        </w:rPr>
        <w:t>Director</w:t>
      </w:r>
      <w:r w:rsidRPr="00916E18">
        <w:rPr>
          <w:rFonts w:ascii="Arial" w:hAnsi="Arial" w:cs="Arial"/>
          <w:sz w:val="22"/>
          <w:szCs w:val="22"/>
        </w:rPr>
        <w:t xml:space="preserve"> of Professional</w:t>
      </w:r>
      <w:r>
        <w:rPr>
          <w:rFonts w:ascii="Arial" w:hAnsi="Arial" w:cs="Arial"/>
          <w:sz w:val="22"/>
          <w:szCs w:val="22"/>
        </w:rPr>
        <w:t>ism</w:t>
      </w:r>
      <w:r w:rsidRPr="00916E18">
        <w:rPr>
          <w:rFonts w:ascii="Arial" w:hAnsi="Arial" w:cs="Arial"/>
          <w:sz w:val="22"/>
          <w:szCs w:val="22"/>
        </w:rPr>
        <w:t xml:space="preserve"> is responsible for financial budgets for income and expen</w:t>
      </w:r>
      <w:r>
        <w:rPr>
          <w:rFonts w:ascii="Arial" w:hAnsi="Arial" w:cs="Arial"/>
          <w:sz w:val="22"/>
          <w:szCs w:val="22"/>
        </w:rPr>
        <w:t xml:space="preserve">diture, the </w:t>
      </w:r>
      <w:r w:rsidR="002A5A57">
        <w:rPr>
          <w:rFonts w:ascii="Arial" w:hAnsi="Arial" w:cs="Arial"/>
          <w:sz w:val="22"/>
          <w:szCs w:val="22"/>
        </w:rPr>
        <w:t xml:space="preserve">Directorate’s </w:t>
      </w:r>
      <w:r>
        <w:rPr>
          <w:rFonts w:ascii="Arial" w:hAnsi="Arial" w:cs="Arial"/>
          <w:sz w:val="22"/>
          <w:szCs w:val="22"/>
        </w:rPr>
        <w:t>members of staff and oversight of the effective delivery of all professionalism services to College members</w:t>
      </w:r>
      <w:r w:rsidR="002A5A57">
        <w:rPr>
          <w:rFonts w:ascii="Arial" w:hAnsi="Arial" w:cs="Arial"/>
          <w:sz w:val="22"/>
          <w:szCs w:val="22"/>
        </w:rPr>
        <w:t>,</w:t>
      </w:r>
      <w:r>
        <w:rPr>
          <w:rFonts w:ascii="Arial" w:hAnsi="Arial" w:cs="Arial"/>
          <w:sz w:val="22"/>
          <w:szCs w:val="22"/>
        </w:rPr>
        <w:t xml:space="preserve"> and in meeting the statutory deadlines or requirements associated with the provision of these services</w:t>
      </w:r>
      <w:r w:rsidR="00B031E7">
        <w:rPr>
          <w:rFonts w:ascii="Arial" w:hAnsi="Arial" w:cs="Arial"/>
          <w:sz w:val="22"/>
          <w:szCs w:val="22"/>
        </w:rPr>
        <w:t>.</w:t>
      </w:r>
    </w:p>
    <w:p w14:paraId="16EA6502" w14:textId="77777777" w:rsidR="00F15A82" w:rsidRPr="00242780" w:rsidRDefault="00B5288D" w:rsidP="00224F51">
      <w:pPr>
        <w:spacing w:before="360" w:after="120" w:line="264" w:lineRule="auto"/>
        <w:rPr>
          <w:rFonts w:ascii="Arial" w:hAnsi="Arial" w:cs="Arial"/>
          <w:b/>
          <w:color w:val="00497F"/>
        </w:rPr>
      </w:pPr>
      <w:r w:rsidRPr="00242780">
        <w:rPr>
          <w:rFonts w:ascii="Arial" w:hAnsi="Arial" w:cs="Arial"/>
          <w:b/>
          <w:color w:val="00497F"/>
        </w:rPr>
        <w:t xml:space="preserve">Key </w:t>
      </w:r>
      <w:r w:rsidR="00CA425E" w:rsidRPr="00242780">
        <w:rPr>
          <w:rFonts w:ascii="Arial" w:hAnsi="Arial" w:cs="Arial"/>
          <w:b/>
          <w:color w:val="00497F"/>
        </w:rPr>
        <w:t>duties</w:t>
      </w:r>
    </w:p>
    <w:p w14:paraId="3931C642" w14:textId="77777777" w:rsidR="00F3668A" w:rsidRDefault="00F3668A" w:rsidP="00242780">
      <w:pPr>
        <w:spacing w:before="60" w:after="220" w:line="264" w:lineRule="auto"/>
        <w:rPr>
          <w:rFonts w:ascii="Arial" w:hAnsi="Arial" w:cs="Arial"/>
          <w:sz w:val="22"/>
          <w:szCs w:val="22"/>
        </w:rPr>
      </w:pPr>
      <w:r>
        <w:rPr>
          <w:rFonts w:ascii="Arial" w:hAnsi="Arial" w:cs="Arial"/>
          <w:sz w:val="22"/>
          <w:szCs w:val="22"/>
        </w:rPr>
        <w:t xml:space="preserve">The </w:t>
      </w:r>
      <w:r w:rsidR="00E46495">
        <w:rPr>
          <w:rFonts w:ascii="Arial" w:hAnsi="Arial" w:cs="Arial"/>
          <w:sz w:val="22"/>
          <w:szCs w:val="22"/>
        </w:rPr>
        <w:t>Director</w:t>
      </w:r>
      <w:r>
        <w:rPr>
          <w:rFonts w:ascii="Arial" w:hAnsi="Arial" w:cs="Arial"/>
          <w:sz w:val="22"/>
          <w:szCs w:val="22"/>
        </w:rPr>
        <w:t xml:space="preserve"> of Professional</w:t>
      </w:r>
      <w:r w:rsidR="00E46495">
        <w:rPr>
          <w:rFonts w:ascii="Arial" w:hAnsi="Arial" w:cs="Arial"/>
          <w:sz w:val="22"/>
          <w:szCs w:val="22"/>
        </w:rPr>
        <w:t>ism</w:t>
      </w:r>
      <w:r>
        <w:rPr>
          <w:rFonts w:ascii="Arial" w:hAnsi="Arial" w:cs="Arial"/>
          <w:sz w:val="22"/>
          <w:szCs w:val="22"/>
        </w:rPr>
        <w:t xml:space="preserve"> will</w:t>
      </w:r>
      <w:r w:rsidR="00FB7B80">
        <w:rPr>
          <w:rFonts w:ascii="Arial" w:hAnsi="Arial" w:cs="Arial"/>
          <w:sz w:val="22"/>
          <w:szCs w:val="22"/>
        </w:rPr>
        <w:t xml:space="preserve"> under</w:t>
      </w:r>
      <w:r w:rsidR="00B5288D">
        <w:rPr>
          <w:rFonts w:ascii="Arial" w:hAnsi="Arial" w:cs="Arial"/>
          <w:sz w:val="22"/>
          <w:szCs w:val="22"/>
        </w:rPr>
        <w:t>take the following</w:t>
      </w:r>
      <w:r>
        <w:rPr>
          <w:rFonts w:ascii="Arial" w:hAnsi="Arial" w:cs="Arial"/>
          <w:sz w:val="22"/>
          <w:szCs w:val="22"/>
        </w:rPr>
        <w:t>:</w:t>
      </w:r>
    </w:p>
    <w:p w14:paraId="458FA539" w14:textId="77777777" w:rsidR="000916E3" w:rsidRPr="00242780" w:rsidRDefault="000916E3" w:rsidP="007B603E">
      <w:pPr>
        <w:spacing w:before="120" w:after="60" w:line="264" w:lineRule="auto"/>
        <w:rPr>
          <w:rFonts w:ascii="Arial" w:hAnsi="Arial" w:cs="Arial"/>
          <w:b/>
          <w:sz w:val="22"/>
          <w:szCs w:val="22"/>
        </w:rPr>
      </w:pPr>
      <w:r w:rsidRPr="00242780">
        <w:rPr>
          <w:rFonts w:ascii="Arial" w:hAnsi="Arial" w:cs="Arial"/>
          <w:b/>
          <w:sz w:val="22"/>
          <w:szCs w:val="22"/>
        </w:rPr>
        <w:t>Senior Management Team</w:t>
      </w:r>
    </w:p>
    <w:p w14:paraId="32C24DFB" w14:textId="77777777" w:rsidR="00F82D4D" w:rsidRDefault="004255FB"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S</w:t>
      </w:r>
      <w:r w:rsidR="00F82D4D">
        <w:rPr>
          <w:rFonts w:ascii="Arial" w:hAnsi="Arial" w:cs="Arial"/>
          <w:sz w:val="22"/>
          <w:szCs w:val="22"/>
        </w:rPr>
        <w:t xml:space="preserve">hare corporate responsibility for the development and delivery of the </w:t>
      </w:r>
      <w:r w:rsidR="00FE6206">
        <w:rPr>
          <w:rFonts w:ascii="Arial" w:hAnsi="Arial" w:cs="Arial"/>
          <w:sz w:val="22"/>
          <w:szCs w:val="22"/>
        </w:rPr>
        <w:t xml:space="preserve">annual </w:t>
      </w:r>
      <w:r w:rsidR="00F82D4D">
        <w:rPr>
          <w:rFonts w:ascii="Arial" w:hAnsi="Arial" w:cs="Arial"/>
          <w:sz w:val="22"/>
          <w:szCs w:val="22"/>
        </w:rPr>
        <w:t>plan, overall management of the College and resource management.</w:t>
      </w:r>
    </w:p>
    <w:p w14:paraId="63365A97" w14:textId="77777777"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Report to the Chief Executive and Trustees on performance against objectives in the </w:t>
      </w:r>
      <w:r w:rsidR="00FE6206">
        <w:rPr>
          <w:rFonts w:ascii="Arial" w:hAnsi="Arial" w:cs="Arial"/>
          <w:sz w:val="22"/>
          <w:szCs w:val="22"/>
        </w:rPr>
        <w:t xml:space="preserve">annual </w:t>
      </w:r>
      <w:r>
        <w:rPr>
          <w:rFonts w:ascii="Arial" w:hAnsi="Arial" w:cs="Arial"/>
          <w:sz w:val="22"/>
          <w:szCs w:val="22"/>
        </w:rPr>
        <w:t>plan.</w:t>
      </w:r>
    </w:p>
    <w:p w14:paraId="373E4CD7" w14:textId="77777777" w:rsidR="000916E3" w:rsidRDefault="000916E3"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Act as the College’s </w:t>
      </w:r>
      <w:r w:rsidR="00587BF2">
        <w:rPr>
          <w:rFonts w:ascii="Arial" w:hAnsi="Arial" w:cs="Arial"/>
          <w:sz w:val="22"/>
          <w:szCs w:val="22"/>
        </w:rPr>
        <w:t xml:space="preserve">principal </w:t>
      </w:r>
      <w:r>
        <w:rPr>
          <w:rFonts w:ascii="Arial" w:hAnsi="Arial" w:cs="Arial"/>
          <w:sz w:val="22"/>
          <w:szCs w:val="22"/>
        </w:rPr>
        <w:t xml:space="preserve">advisor </w:t>
      </w:r>
      <w:r w:rsidR="00604734">
        <w:rPr>
          <w:rFonts w:ascii="Arial" w:hAnsi="Arial" w:cs="Arial"/>
          <w:sz w:val="22"/>
          <w:szCs w:val="22"/>
        </w:rPr>
        <w:t xml:space="preserve">and champion </w:t>
      </w:r>
      <w:r>
        <w:rPr>
          <w:rFonts w:ascii="Arial" w:hAnsi="Arial" w:cs="Arial"/>
          <w:sz w:val="22"/>
          <w:szCs w:val="22"/>
        </w:rPr>
        <w:t>in relation to the functional area.</w:t>
      </w:r>
    </w:p>
    <w:p w14:paraId="6C16A2DA" w14:textId="77777777"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Attend</w:t>
      </w:r>
      <w:r>
        <w:rPr>
          <w:rFonts w:ascii="Arial" w:hAnsi="Arial" w:cs="Arial"/>
          <w:sz w:val="22"/>
          <w:szCs w:val="22"/>
        </w:rPr>
        <w:t xml:space="preserve"> and contribute to the Trustee B</w:t>
      </w:r>
      <w:r w:rsidR="004255FB">
        <w:rPr>
          <w:rFonts w:ascii="Arial" w:hAnsi="Arial" w:cs="Arial"/>
          <w:sz w:val="22"/>
          <w:szCs w:val="22"/>
        </w:rPr>
        <w:t>oard</w:t>
      </w:r>
      <w:r w:rsidR="00E46495">
        <w:rPr>
          <w:rFonts w:ascii="Arial" w:hAnsi="Arial" w:cs="Arial"/>
          <w:sz w:val="22"/>
          <w:szCs w:val="22"/>
        </w:rPr>
        <w:t xml:space="preserve"> (when required)</w:t>
      </w:r>
      <w:r w:rsidR="004255FB">
        <w:rPr>
          <w:rFonts w:ascii="Arial" w:hAnsi="Arial" w:cs="Arial"/>
          <w:sz w:val="22"/>
          <w:szCs w:val="22"/>
        </w:rPr>
        <w:t xml:space="preserve">, </w:t>
      </w:r>
      <w:r w:rsidR="00FE6206">
        <w:rPr>
          <w:rFonts w:ascii="Arial" w:hAnsi="Arial" w:cs="Arial"/>
          <w:sz w:val="22"/>
          <w:szCs w:val="22"/>
        </w:rPr>
        <w:t xml:space="preserve">College Council, Operational </w:t>
      </w:r>
      <w:r w:rsidR="00E46495">
        <w:rPr>
          <w:rFonts w:ascii="Arial" w:hAnsi="Arial" w:cs="Arial"/>
          <w:sz w:val="22"/>
          <w:szCs w:val="22"/>
        </w:rPr>
        <w:t xml:space="preserve">Management </w:t>
      </w:r>
      <w:r w:rsidR="004255FB">
        <w:rPr>
          <w:rFonts w:ascii="Arial" w:hAnsi="Arial" w:cs="Arial"/>
          <w:sz w:val="22"/>
          <w:szCs w:val="22"/>
        </w:rPr>
        <w:t>Gro</w:t>
      </w:r>
      <w:r>
        <w:rPr>
          <w:rFonts w:ascii="Arial" w:hAnsi="Arial" w:cs="Arial"/>
          <w:sz w:val="22"/>
          <w:szCs w:val="22"/>
        </w:rPr>
        <w:t>up</w:t>
      </w:r>
      <w:r w:rsidR="00FE6206">
        <w:rPr>
          <w:rFonts w:ascii="Arial" w:hAnsi="Arial" w:cs="Arial"/>
          <w:sz w:val="22"/>
          <w:szCs w:val="22"/>
        </w:rPr>
        <w:t xml:space="preserve"> (or equivalent)</w:t>
      </w:r>
      <w:r>
        <w:rPr>
          <w:rFonts w:ascii="Arial" w:hAnsi="Arial" w:cs="Arial"/>
          <w:sz w:val="22"/>
          <w:szCs w:val="22"/>
        </w:rPr>
        <w:t>, SMT and all relevant committees.</w:t>
      </w:r>
    </w:p>
    <w:p w14:paraId="3B7281BA"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support and advice to SMT </w:t>
      </w:r>
      <w:r w:rsidR="00604734">
        <w:rPr>
          <w:rFonts w:ascii="Arial" w:hAnsi="Arial" w:cs="Arial"/>
          <w:sz w:val="22"/>
          <w:szCs w:val="22"/>
        </w:rPr>
        <w:t xml:space="preserve">meetings </w:t>
      </w:r>
      <w:r>
        <w:rPr>
          <w:rFonts w:ascii="Arial" w:hAnsi="Arial" w:cs="Arial"/>
          <w:sz w:val="22"/>
          <w:szCs w:val="22"/>
        </w:rPr>
        <w:t>as required in the delivery of projects</w:t>
      </w:r>
      <w:r w:rsidRPr="0035405A">
        <w:rPr>
          <w:rFonts w:ascii="Arial" w:hAnsi="Arial" w:cs="Arial"/>
          <w:sz w:val="22"/>
          <w:szCs w:val="22"/>
        </w:rPr>
        <w:t xml:space="preserve"> </w:t>
      </w:r>
      <w:r w:rsidRPr="00F15A82">
        <w:rPr>
          <w:rFonts w:ascii="Arial" w:hAnsi="Arial" w:cs="Arial"/>
          <w:sz w:val="22"/>
          <w:szCs w:val="22"/>
        </w:rPr>
        <w:t>and act as project sponsor where necessary.</w:t>
      </w:r>
    </w:p>
    <w:p w14:paraId="32E79237"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Support </w:t>
      </w:r>
      <w:r w:rsidR="00604734">
        <w:rPr>
          <w:rFonts w:ascii="Arial" w:hAnsi="Arial" w:cs="Arial"/>
          <w:sz w:val="22"/>
          <w:szCs w:val="22"/>
        </w:rPr>
        <w:t>the</w:t>
      </w:r>
      <w:r>
        <w:rPr>
          <w:rFonts w:ascii="Arial" w:hAnsi="Arial" w:cs="Arial"/>
          <w:sz w:val="22"/>
          <w:szCs w:val="22"/>
        </w:rPr>
        <w:t xml:space="preserve"> develop</w:t>
      </w:r>
      <w:r w:rsidR="00604734">
        <w:rPr>
          <w:rFonts w:ascii="Arial" w:hAnsi="Arial" w:cs="Arial"/>
          <w:sz w:val="22"/>
          <w:szCs w:val="22"/>
        </w:rPr>
        <w:t>ment</w:t>
      </w:r>
      <w:r>
        <w:rPr>
          <w:rFonts w:ascii="Arial" w:hAnsi="Arial" w:cs="Arial"/>
          <w:sz w:val="22"/>
          <w:szCs w:val="22"/>
        </w:rPr>
        <w:t xml:space="preserve"> and implement</w:t>
      </w:r>
      <w:r w:rsidR="00604734">
        <w:rPr>
          <w:rFonts w:ascii="Arial" w:hAnsi="Arial" w:cs="Arial"/>
          <w:sz w:val="22"/>
          <w:szCs w:val="22"/>
        </w:rPr>
        <w:t>ation of the College’s</w:t>
      </w:r>
      <w:r>
        <w:rPr>
          <w:rFonts w:ascii="Arial" w:hAnsi="Arial" w:cs="Arial"/>
          <w:sz w:val="22"/>
          <w:szCs w:val="22"/>
        </w:rPr>
        <w:t xml:space="preserve"> </w:t>
      </w:r>
      <w:r w:rsidR="00E46495">
        <w:rPr>
          <w:rFonts w:ascii="Arial" w:hAnsi="Arial" w:cs="Arial"/>
          <w:sz w:val="22"/>
          <w:szCs w:val="22"/>
        </w:rPr>
        <w:t>b</w:t>
      </w:r>
      <w:r>
        <w:rPr>
          <w:rFonts w:ascii="Arial" w:hAnsi="Arial" w:cs="Arial"/>
          <w:sz w:val="22"/>
          <w:szCs w:val="22"/>
        </w:rPr>
        <w:t xml:space="preserve">usiness </w:t>
      </w:r>
      <w:r w:rsidR="00E46495">
        <w:rPr>
          <w:rFonts w:ascii="Arial" w:hAnsi="Arial" w:cs="Arial"/>
          <w:sz w:val="22"/>
          <w:szCs w:val="22"/>
        </w:rPr>
        <w:t>c</w:t>
      </w:r>
      <w:r>
        <w:rPr>
          <w:rFonts w:ascii="Arial" w:hAnsi="Arial" w:cs="Arial"/>
          <w:sz w:val="22"/>
          <w:szCs w:val="22"/>
        </w:rPr>
        <w:t xml:space="preserve">ontinuity </w:t>
      </w:r>
      <w:r w:rsidR="00E46495">
        <w:rPr>
          <w:rFonts w:ascii="Arial" w:hAnsi="Arial" w:cs="Arial"/>
          <w:sz w:val="22"/>
          <w:szCs w:val="22"/>
        </w:rPr>
        <w:t>p</w:t>
      </w:r>
      <w:r>
        <w:rPr>
          <w:rFonts w:ascii="Arial" w:hAnsi="Arial" w:cs="Arial"/>
          <w:sz w:val="22"/>
          <w:szCs w:val="22"/>
        </w:rPr>
        <w:t>lans.</w:t>
      </w:r>
    </w:p>
    <w:p w14:paraId="78E1130E"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In consultation with College staff</w:t>
      </w:r>
      <w:r w:rsidR="00C66EDE">
        <w:rPr>
          <w:rFonts w:ascii="Arial" w:hAnsi="Arial" w:cs="Arial"/>
          <w:sz w:val="22"/>
          <w:szCs w:val="22"/>
        </w:rPr>
        <w:t>,</w:t>
      </w:r>
      <w:r>
        <w:rPr>
          <w:rFonts w:ascii="Arial" w:hAnsi="Arial" w:cs="Arial"/>
          <w:sz w:val="22"/>
          <w:szCs w:val="22"/>
        </w:rPr>
        <w:t xml:space="preserve"> help </w:t>
      </w:r>
      <w:r w:rsidR="00604734">
        <w:rPr>
          <w:rFonts w:ascii="Arial" w:hAnsi="Arial" w:cs="Arial"/>
          <w:sz w:val="22"/>
          <w:szCs w:val="22"/>
        </w:rPr>
        <w:t xml:space="preserve">to </w:t>
      </w:r>
      <w:r>
        <w:rPr>
          <w:rFonts w:ascii="Arial" w:hAnsi="Arial" w:cs="Arial"/>
          <w:sz w:val="22"/>
          <w:szCs w:val="22"/>
        </w:rPr>
        <w:t xml:space="preserve">ensure a </w:t>
      </w:r>
      <w:r w:rsidR="00E60FDF">
        <w:rPr>
          <w:rFonts w:ascii="Arial" w:hAnsi="Arial" w:cs="Arial"/>
          <w:sz w:val="22"/>
          <w:szCs w:val="22"/>
        </w:rPr>
        <w:t>joined-up</w:t>
      </w:r>
      <w:r>
        <w:rPr>
          <w:rFonts w:ascii="Arial" w:hAnsi="Arial" w:cs="Arial"/>
          <w:sz w:val="22"/>
          <w:szCs w:val="22"/>
        </w:rPr>
        <w:t xml:space="preserve"> approach, with effective relationships across the College, close collaboration and team</w:t>
      </w:r>
      <w:r w:rsidR="00C66EDE">
        <w:rPr>
          <w:rFonts w:ascii="Arial" w:hAnsi="Arial" w:cs="Arial"/>
          <w:sz w:val="22"/>
          <w:szCs w:val="22"/>
        </w:rPr>
        <w:t>-</w:t>
      </w:r>
      <w:r>
        <w:rPr>
          <w:rFonts w:ascii="Arial" w:hAnsi="Arial" w:cs="Arial"/>
          <w:sz w:val="22"/>
          <w:szCs w:val="22"/>
        </w:rPr>
        <w:t>working across departments.</w:t>
      </w:r>
    </w:p>
    <w:p w14:paraId="6DA50070" w14:textId="77777777" w:rsidR="000708E9" w:rsidRDefault="000708E9"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Support in creating and maintaining shared values, behaviours and standards that encompass equality and diversity, development, </w:t>
      </w:r>
      <w:r w:rsidR="00CD775A">
        <w:rPr>
          <w:rFonts w:ascii="Arial" w:hAnsi="Arial" w:cs="Arial"/>
          <w:sz w:val="22"/>
          <w:szCs w:val="22"/>
        </w:rPr>
        <w:t xml:space="preserve">and the </w:t>
      </w:r>
      <w:r>
        <w:rPr>
          <w:rFonts w:ascii="Arial" w:hAnsi="Arial" w:cs="Arial"/>
          <w:sz w:val="22"/>
          <w:szCs w:val="22"/>
        </w:rPr>
        <w:t xml:space="preserve">education </w:t>
      </w:r>
      <w:r w:rsidR="00C66EDE">
        <w:rPr>
          <w:rFonts w:ascii="Arial" w:hAnsi="Arial" w:cs="Arial"/>
          <w:sz w:val="22"/>
          <w:szCs w:val="22"/>
        </w:rPr>
        <w:t xml:space="preserve">and </w:t>
      </w:r>
      <w:r>
        <w:rPr>
          <w:rFonts w:ascii="Arial" w:hAnsi="Arial" w:cs="Arial"/>
          <w:sz w:val="22"/>
          <w:szCs w:val="22"/>
        </w:rPr>
        <w:t>training of colleagues.</w:t>
      </w:r>
    </w:p>
    <w:p w14:paraId="6E0EA85E" w14:textId="77777777" w:rsidR="000708E9" w:rsidRDefault="000708E9"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Contribute to the development of the goals and aspirations of the College</w:t>
      </w:r>
      <w:r w:rsidR="00CD775A">
        <w:rPr>
          <w:rFonts w:ascii="Arial" w:hAnsi="Arial" w:cs="Arial"/>
          <w:sz w:val="22"/>
          <w:szCs w:val="22"/>
        </w:rPr>
        <w:t>,</w:t>
      </w:r>
      <w:r>
        <w:rPr>
          <w:rFonts w:ascii="Arial" w:hAnsi="Arial" w:cs="Arial"/>
          <w:sz w:val="22"/>
          <w:szCs w:val="22"/>
        </w:rPr>
        <w:t xml:space="preserve"> </w:t>
      </w:r>
      <w:r w:rsidR="006543F8">
        <w:rPr>
          <w:rFonts w:ascii="Arial" w:hAnsi="Arial" w:cs="Arial"/>
          <w:sz w:val="22"/>
          <w:szCs w:val="22"/>
        </w:rPr>
        <w:t xml:space="preserve">and </w:t>
      </w:r>
      <w:r>
        <w:rPr>
          <w:rFonts w:ascii="Arial" w:hAnsi="Arial" w:cs="Arial"/>
          <w:sz w:val="22"/>
          <w:szCs w:val="22"/>
        </w:rPr>
        <w:t>to its esteem among members and fellows</w:t>
      </w:r>
      <w:r w:rsidR="006543F8">
        <w:rPr>
          <w:rFonts w:ascii="Arial" w:hAnsi="Arial" w:cs="Arial"/>
          <w:sz w:val="22"/>
          <w:szCs w:val="22"/>
        </w:rPr>
        <w:t>, and with the public</w:t>
      </w:r>
      <w:r>
        <w:rPr>
          <w:rFonts w:ascii="Arial" w:hAnsi="Arial" w:cs="Arial"/>
          <w:sz w:val="22"/>
          <w:szCs w:val="22"/>
        </w:rPr>
        <w:t>.</w:t>
      </w:r>
    </w:p>
    <w:p w14:paraId="435E1CB4" w14:textId="77777777" w:rsidR="00CD775A" w:rsidRDefault="00CD775A" w:rsidP="00CD775A">
      <w:pPr>
        <w:overflowPunct w:val="0"/>
        <w:autoSpaceDE w:val="0"/>
        <w:autoSpaceDN w:val="0"/>
        <w:adjustRightInd w:val="0"/>
        <w:spacing w:before="60" w:after="60" w:line="264" w:lineRule="auto"/>
        <w:textAlignment w:val="baseline"/>
        <w:rPr>
          <w:rFonts w:ascii="Arial" w:hAnsi="Arial" w:cs="Arial"/>
          <w:sz w:val="22"/>
          <w:szCs w:val="22"/>
        </w:rPr>
      </w:pPr>
    </w:p>
    <w:p w14:paraId="0C7FF74A"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243E99D1"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109FA8CA"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581B1A42" w14:textId="77777777" w:rsidR="00CD775A" w:rsidRDefault="00CD775A" w:rsidP="00242780">
      <w:pPr>
        <w:overflowPunct w:val="0"/>
        <w:autoSpaceDE w:val="0"/>
        <w:autoSpaceDN w:val="0"/>
        <w:adjustRightInd w:val="0"/>
        <w:spacing w:before="60" w:after="60" w:line="264" w:lineRule="auto"/>
        <w:textAlignment w:val="baseline"/>
        <w:rPr>
          <w:rFonts w:ascii="Arial" w:hAnsi="Arial" w:cs="Arial"/>
          <w:sz w:val="22"/>
          <w:szCs w:val="22"/>
        </w:rPr>
      </w:pPr>
    </w:p>
    <w:p w14:paraId="22CB3DC1" w14:textId="77777777" w:rsidR="000916E3" w:rsidRPr="00242780" w:rsidRDefault="00916E18" w:rsidP="007B603E">
      <w:pPr>
        <w:overflowPunct w:val="0"/>
        <w:autoSpaceDE w:val="0"/>
        <w:autoSpaceDN w:val="0"/>
        <w:adjustRightInd w:val="0"/>
        <w:spacing w:before="120" w:after="60" w:line="264" w:lineRule="auto"/>
        <w:textAlignment w:val="baseline"/>
        <w:rPr>
          <w:rFonts w:ascii="Arial" w:hAnsi="Arial" w:cs="Arial"/>
          <w:b/>
          <w:sz w:val="22"/>
          <w:szCs w:val="22"/>
        </w:rPr>
      </w:pPr>
      <w:r w:rsidRPr="00242780">
        <w:rPr>
          <w:rFonts w:ascii="Arial" w:hAnsi="Arial" w:cs="Arial"/>
          <w:b/>
          <w:sz w:val="22"/>
          <w:szCs w:val="22"/>
        </w:rPr>
        <w:lastRenderedPageBreak/>
        <w:t>Professionalism</w:t>
      </w:r>
    </w:p>
    <w:p w14:paraId="6A0CDE8A" w14:textId="77777777" w:rsidR="00E50EB1" w:rsidRDefault="00E50EB1"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appropriate governance and oversight to the work of the </w:t>
      </w:r>
      <w:r w:rsidR="00B031E7">
        <w:rPr>
          <w:rFonts w:ascii="Arial" w:hAnsi="Arial" w:cs="Arial"/>
          <w:sz w:val="22"/>
          <w:szCs w:val="22"/>
        </w:rPr>
        <w:t>departments</w:t>
      </w:r>
      <w:r>
        <w:rPr>
          <w:rFonts w:ascii="Arial" w:hAnsi="Arial" w:cs="Arial"/>
          <w:sz w:val="22"/>
          <w:szCs w:val="22"/>
        </w:rPr>
        <w:t>.</w:t>
      </w:r>
    </w:p>
    <w:p w14:paraId="0AC254A3"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Develop and deliver work plans and individual objectives that are aligned with and contribute to the organisation</w:t>
      </w:r>
      <w:r w:rsidR="006543F8">
        <w:rPr>
          <w:rFonts w:ascii="Arial" w:hAnsi="Arial" w:cs="Arial"/>
          <w:sz w:val="22"/>
          <w:szCs w:val="22"/>
        </w:rPr>
        <w:t>-</w:t>
      </w:r>
      <w:r>
        <w:rPr>
          <w:rFonts w:ascii="Arial" w:hAnsi="Arial" w:cs="Arial"/>
          <w:sz w:val="22"/>
          <w:szCs w:val="22"/>
        </w:rPr>
        <w:t>wide plan.</w:t>
      </w:r>
    </w:p>
    <w:p w14:paraId="5C35B865" w14:textId="77777777"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Responsible for meeting all internal and external deadlines with the </w:t>
      </w:r>
      <w:r w:rsidR="00B031E7">
        <w:rPr>
          <w:rFonts w:ascii="Arial" w:hAnsi="Arial" w:cs="Arial"/>
          <w:sz w:val="22"/>
          <w:szCs w:val="22"/>
        </w:rPr>
        <w:t>departments</w:t>
      </w:r>
      <w:r>
        <w:rPr>
          <w:rFonts w:ascii="Arial" w:hAnsi="Arial" w:cs="Arial"/>
          <w:sz w:val="22"/>
          <w:szCs w:val="22"/>
        </w:rPr>
        <w:t>.</w:t>
      </w:r>
    </w:p>
    <w:p w14:paraId="13EFE9F7" w14:textId="77777777"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leadership </w:t>
      </w:r>
      <w:r w:rsidR="00E50EB1">
        <w:rPr>
          <w:rFonts w:ascii="Arial" w:hAnsi="Arial" w:cs="Arial"/>
          <w:sz w:val="22"/>
          <w:szCs w:val="22"/>
        </w:rPr>
        <w:t xml:space="preserve">and development to the staff of </w:t>
      </w:r>
      <w:r>
        <w:rPr>
          <w:rFonts w:ascii="Arial" w:hAnsi="Arial" w:cs="Arial"/>
          <w:sz w:val="22"/>
          <w:szCs w:val="22"/>
        </w:rPr>
        <w:t xml:space="preserve">the </w:t>
      </w:r>
      <w:r w:rsidR="006543F8">
        <w:rPr>
          <w:rFonts w:ascii="Arial" w:hAnsi="Arial" w:cs="Arial"/>
          <w:sz w:val="22"/>
          <w:szCs w:val="22"/>
        </w:rPr>
        <w:t xml:space="preserve">Professionalism </w:t>
      </w:r>
      <w:r w:rsidR="00B031E7">
        <w:rPr>
          <w:rFonts w:ascii="Arial" w:hAnsi="Arial" w:cs="Arial"/>
          <w:sz w:val="22"/>
          <w:szCs w:val="22"/>
        </w:rPr>
        <w:t>departments</w:t>
      </w:r>
      <w:r>
        <w:rPr>
          <w:rFonts w:ascii="Arial" w:hAnsi="Arial" w:cs="Arial"/>
          <w:sz w:val="22"/>
          <w:szCs w:val="22"/>
        </w:rPr>
        <w:t>.</w:t>
      </w:r>
    </w:p>
    <w:p w14:paraId="75EF5217" w14:textId="77777777" w:rsidR="00F3668A" w:rsidRPr="00F3668A" w:rsidRDefault="00F3668A"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 xml:space="preserve">Be </w:t>
      </w:r>
      <w:r w:rsidRPr="00F3668A">
        <w:rPr>
          <w:rFonts w:ascii="Arial" w:hAnsi="Arial" w:cs="Arial"/>
          <w:sz w:val="22"/>
          <w:szCs w:val="22"/>
        </w:rPr>
        <w:t xml:space="preserve">responsible for the </w:t>
      </w:r>
      <w:r w:rsidR="004255FB">
        <w:rPr>
          <w:rFonts w:ascii="Arial" w:hAnsi="Arial" w:cs="Arial"/>
          <w:sz w:val="22"/>
          <w:szCs w:val="22"/>
        </w:rPr>
        <w:t xml:space="preserve">recruitment and </w:t>
      </w:r>
      <w:r w:rsidRPr="00F3668A">
        <w:rPr>
          <w:rFonts w:ascii="Arial" w:hAnsi="Arial" w:cs="Arial"/>
          <w:sz w:val="22"/>
          <w:szCs w:val="22"/>
        </w:rPr>
        <w:t>line management of staff in Workforce, Clinical Effectiv</w:t>
      </w:r>
      <w:r w:rsidR="00BC4DF2">
        <w:rPr>
          <w:rFonts w:ascii="Arial" w:hAnsi="Arial" w:cs="Arial"/>
          <w:sz w:val="22"/>
          <w:szCs w:val="22"/>
        </w:rPr>
        <w:t>e</w:t>
      </w:r>
      <w:r w:rsidRPr="00F3668A">
        <w:rPr>
          <w:rFonts w:ascii="Arial" w:hAnsi="Arial" w:cs="Arial"/>
          <w:sz w:val="22"/>
          <w:szCs w:val="22"/>
        </w:rPr>
        <w:t>ness</w:t>
      </w:r>
      <w:r w:rsidR="00696D46">
        <w:rPr>
          <w:rFonts w:ascii="Arial" w:hAnsi="Arial" w:cs="Arial"/>
          <w:sz w:val="22"/>
          <w:szCs w:val="22"/>
        </w:rPr>
        <w:t>,</w:t>
      </w:r>
      <w:r w:rsidRPr="00F3668A">
        <w:rPr>
          <w:rFonts w:ascii="Arial" w:hAnsi="Arial" w:cs="Arial"/>
          <w:sz w:val="22"/>
          <w:szCs w:val="22"/>
        </w:rPr>
        <w:t xml:space="preserve"> Professional</w:t>
      </w:r>
      <w:r>
        <w:rPr>
          <w:rFonts w:ascii="Arial" w:hAnsi="Arial" w:cs="Arial"/>
          <w:sz w:val="22"/>
          <w:szCs w:val="22"/>
        </w:rPr>
        <w:t xml:space="preserve"> </w:t>
      </w:r>
      <w:r w:rsidRPr="00F3668A">
        <w:rPr>
          <w:rFonts w:ascii="Arial" w:hAnsi="Arial" w:cs="Arial"/>
          <w:sz w:val="22"/>
          <w:szCs w:val="22"/>
        </w:rPr>
        <w:t xml:space="preserve">Standards </w:t>
      </w:r>
      <w:r w:rsidR="00696D46">
        <w:rPr>
          <w:rFonts w:ascii="Arial" w:hAnsi="Arial" w:cs="Arial"/>
          <w:sz w:val="22"/>
          <w:szCs w:val="22"/>
        </w:rPr>
        <w:t xml:space="preserve">and Member Engagement </w:t>
      </w:r>
      <w:r w:rsidR="00B031E7">
        <w:rPr>
          <w:rFonts w:ascii="Arial" w:hAnsi="Arial" w:cs="Arial"/>
          <w:sz w:val="22"/>
          <w:szCs w:val="22"/>
        </w:rPr>
        <w:t>department</w:t>
      </w:r>
      <w:r w:rsidR="003B319C">
        <w:rPr>
          <w:rFonts w:ascii="Arial" w:hAnsi="Arial" w:cs="Arial"/>
          <w:sz w:val="22"/>
          <w:szCs w:val="22"/>
        </w:rPr>
        <w:t>s</w:t>
      </w:r>
      <w:r>
        <w:rPr>
          <w:rFonts w:ascii="Arial" w:hAnsi="Arial" w:cs="Arial"/>
          <w:sz w:val="22"/>
          <w:szCs w:val="22"/>
        </w:rPr>
        <w:t>.</w:t>
      </w:r>
    </w:p>
    <w:p w14:paraId="792D2062" w14:textId="77777777" w:rsidR="00F3668A" w:rsidRDefault="00F3668A"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D</w:t>
      </w:r>
      <w:r w:rsidR="00F15A82" w:rsidRPr="00F15A82">
        <w:rPr>
          <w:rFonts w:ascii="Arial" w:hAnsi="Arial" w:cs="Arial"/>
          <w:sz w:val="22"/>
          <w:szCs w:val="22"/>
        </w:rPr>
        <w:t xml:space="preserve">raft </w:t>
      </w:r>
      <w:r>
        <w:rPr>
          <w:rFonts w:ascii="Arial" w:hAnsi="Arial" w:cs="Arial"/>
          <w:sz w:val="22"/>
          <w:szCs w:val="22"/>
        </w:rPr>
        <w:t>and edit pol</w:t>
      </w:r>
      <w:r w:rsidR="004103FA">
        <w:rPr>
          <w:rFonts w:ascii="Arial" w:hAnsi="Arial" w:cs="Arial"/>
          <w:sz w:val="22"/>
          <w:szCs w:val="22"/>
        </w:rPr>
        <w:t>icy</w:t>
      </w:r>
      <w:r>
        <w:rPr>
          <w:rFonts w:ascii="Arial" w:hAnsi="Arial" w:cs="Arial"/>
          <w:sz w:val="22"/>
          <w:szCs w:val="22"/>
        </w:rPr>
        <w:t xml:space="preserve"> and guidance documents. </w:t>
      </w:r>
    </w:p>
    <w:p w14:paraId="53403C52" w14:textId="77777777" w:rsidR="00F15A82" w:rsidRDefault="00F82D4D"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 xml:space="preserve">Ensure </w:t>
      </w:r>
      <w:r w:rsidR="00F843CE">
        <w:rPr>
          <w:rFonts w:ascii="Arial" w:hAnsi="Arial" w:cs="Arial"/>
          <w:sz w:val="22"/>
          <w:szCs w:val="22"/>
        </w:rPr>
        <w:t>appropriate</w:t>
      </w:r>
      <w:r>
        <w:rPr>
          <w:rFonts w:ascii="Arial" w:hAnsi="Arial" w:cs="Arial"/>
          <w:sz w:val="22"/>
          <w:szCs w:val="22"/>
        </w:rPr>
        <w:t xml:space="preserve"> budgets are set and monitor use.</w:t>
      </w:r>
    </w:p>
    <w:p w14:paraId="62570535" w14:textId="77777777" w:rsidR="00F15A82" w:rsidRDefault="00F15A82" w:rsidP="00CB7A2A">
      <w:pPr>
        <w:pStyle w:val="BodyText"/>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Oversee the successful and timely management of projects and act as project sponsor where necessary.</w:t>
      </w:r>
    </w:p>
    <w:p w14:paraId="3F6F9FEA" w14:textId="77777777" w:rsidR="00F15A82" w:rsidRDefault="00F15A82"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 xml:space="preserve">Monitor and evaluate the work of the </w:t>
      </w:r>
      <w:r w:rsidR="00B031E7">
        <w:rPr>
          <w:rFonts w:ascii="Arial" w:hAnsi="Arial" w:cs="Arial"/>
          <w:sz w:val="22"/>
          <w:szCs w:val="22"/>
        </w:rPr>
        <w:t>department</w:t>
      </w:r>
      <w:r w:rsidR="003B319C">
        <w:rPr>
          <w:rFonts w:ascii="Arial" w:hAnsi="Arial" w:cs="Arial"/>
          <w:sz w:val="22"/>
          <w:szCs w:val="22"/>
        </w:rPr>
        <w:t>s</w:t>
      </w:r>
      <w:r w:rsidR="00F82D4D">
        <w:rPr>
          <w:rFonts w:ascii="Arial" w:hAnsi="Arial" w:cs="Arial"/>
          <w:sz w:val="22"/>
          <w:szCs w:val="22"/>
        </w:rPr>
        <w:t xml:space="preserve">, ensure it is linked to work in </w:t>
      </w:r>
      <w:r w:rsidR="00F843CE">
        <w:rPr>
          <w:rFonts w:ascii="Arial" w:hAnsi="Arial" w:cs="Arial"/>
          <w:sz w:val="22"/>
          <w:szCs w:val="22"/>
        </w:rPr>
        <w:t>other</w:t>
      </w:r>
      <w:r w:rsidR="00F82D4D">
        <w:rPr>
          <w:rFonts w:ascii="Arial" w:hAnsi="Arial" w:cs="Arial"/>
          <w:sz w:val="22"/>
          <w:szCs w:val="22"/>
        </w:rPr>
        <w:t xml:space="preserve"> areas </w:t>
      </w:r>
      <w:r w:rsidR="00F3668A">
        <w:rPr>
          <w:rFonts w:ascii="Arial" w:hAnsi="Arial" w:cs="Arial"/>
          <w:sz w:val="22"/>
          <w:szCs w:val="22"/>
        </w:rPr>
        <w:t xml:space="preserve">and continually develop and improve services offered to members. </w:t>
      </w:r>
    </w:p>
    <w:p w14:paraId="3856AFCC" w14:textId="77777777" w:rsidR="00F82D4D" w:rsidRDefault="00F82D4D" w:rsidP="00CB7A2A">
      <w:pPr>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Identify, mitigate and monitor risks in relation to the professionalism departments.</w:t>
      </w:r>
    </w:p>
    <w:p w14:paraId="70A2EC24" w14:textId="77777777" w:rsidR="00FE6206" w:rsidRDefault="00FE6206"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Provide input to technology and digital developments that will enable effective services and process for members.</w:t>
      </w:r>
    </w:p>
    <w:p w14:paraId="354A0269" w14:textId="77777777" w:rsidR="000C1F8E" w:rsidRDefault="000C1F8E"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Monitor the</w:t>
      </w:r>
      <w:r w:rsidRPr="00B150DA">
        <w:rPr>
          <w:rFonts w:ascii="Arial" w:hAnsi="Arial" w:cs="Arial"/>
          <w:sz w:val="22"/>
          <w:szCs w:val="22"/>
        </w:rPr>
        <w:t xml:space="preserve"> College website</w:t>
      </w:r>
      <w:r>
        <w:rPr>
          <w:rFonts w:ascii="Arial" w:hAnsi="Arial" w:cs="Arial"/>
          <w:sz w:val="22"/>
          <w:szCs w:val="22"/>
        </w:rPr>
        <w:t xml:space="preserve"> and ensure that it</w:t>
      </w:r>
      <w:r w:rsidRPr="00B150DA">
        <w:rPr>
          <w:rFonts w:ascii="Arial" w:hAnsi="Arial" w:cs="Arial"/>
          <w:sz w:val="22"/>
          <w:szCs w:val="22"/>
        </w:rPr>
        <w:t xml:space="preserve"> is kept </w:t>
      </w:r>
      <w:r w:rsidR="00E60FDF" w:rsidRPr="00B150DA">
        <w:rPr>
          <w:rFonts w:ascii="Arial" w:hAnsi="Arial" w:cs="Arial"/>
          <w:sz w:val="22"/>
          <w:szCs w:val="22"/>
        </w:rPr>
        <w:t>up to date</w:t>
      </w:r>
      <w:r w:rsidRPr="00B150DA">
        <w:rPr>
          <w:rFonts w:ascii="Arial" w:hAnsi="Arial" w:cs="Arial"/>
          <w:sz w:val="22"/>
          <w:szCs w:val="22"/>
        </w:rPr>
        <w:t xml:space="preserve"> across the </w:t>
      </w:r>
      <w:r>
        <w:rPr>
          <w:rFonts w:ascii="Arial" w:hAnsi="Arial" w:cs="Arial"/>
          <w:sz w:val="22"/>
          <w:szCs w:val="22"/>
        </w:rPr>
        <w:t xml:space="preserve">remit of the </w:t>
      </w:r>
      <w:r w:rsidRPr="00B150DA">
        <w:rPr>
          <w:rFonts w:ascii="Arial" w:hAnsi="Arial" w:cs="Arial"/>
          <w:sz w:val="22"/>
          <w:szCs w:val="22"/>
        </w:rPr>
        <w:t>departments.</w:t>
      </w:r>
    </w:p>
    <w:p w14:paraId="734B4E2F" w14:textId="77777777" w:rsidR="00B73CF6" w:rsidRPr="00B150DA" w:rsidRDefault="00B73CF6"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Investigate</w:t>
      </w:r>
      <w:r w:rsidRPr="00B150DA">
        <w:rPr>
          <w:rFonts w:ascii="Arial" w:hAnsi="Arial" w:cs="Arial"/>
          <w:sz w:val="22"/>
          <w:szCs w:val="22"/>
        </w:rPr>
        <w:t xml:space="preserve"> problems and complaints</w:t>
      </w:r>
      <w:r>
        <w:rPr>
          <w:rFonts w:ascii="Arial" w:hAnsi="Arial" w:cs="Arial"/>
          <w:sz w:val="22"/>
          <w:szCs w:val="22"/>
        </w:rPr>
        <w:t>, providing</w:t>
      </w:r>
      <w:r w:rsidRPr="00B150DA">
        <w:rPr>
          <w:rFonts w:ascii="Arial" w:hAnsi="Arial" w:cs="Arial"/>
          <w:sz w:val="22"/>
          <w:szCs w:val="22"/>
        </w:rPr>
        <w:t xml:space="preserve"> troubleshooting</w:t>
      </w:r>
      <w:r>
        <w:rPr>
          <w:rFonts w:ascii="Arial" w:hAnsi="Arial" w:cs="Arial"/>
          <w:sz w:val="22"/>
          <w:szCs w:val="22"/>
        </w:rPr>
        <w:t xml:space="preserve"> and</w:t>
      </w:r>
      <w:r w:rsidRPr="00B150DA">
        <w:rPr>
          <w:rFonts w:ascii="Arial" w:hAnsi="Arial" w:cs="Arial"/>
          <w:sz w:val="22"/>
          <w:szCs w:val="22"/>
        </w:rPr>
        <w:t xml:space="preserve"> resolution</w:t>
      </w:r>
      <w:r>
        <w:rPr>
          <w:rFonts w:ascii="Arial" w:hAnsi="Arial" w:cs="Arial"/>
          <w:sz w:val="22"/>
          <w:szCs w:val="22"/>
        </w:rPr>
        <w:t>.</w:t>
      </w:r>
    </w:p>
    <w:p w14:paraId="2B034B53" w14:textId="77777777" w:rsidR="00F82D4D" w:rsidRDefault="00B73CF6" w:rsidP="00CB7A2A">
      <w:pPr>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Oversee the </w:t>
      </w:r>
      <w:r w:rsidR="00F82D4D">
        <w:rPr>
          <w:rFonts w:ascii="Arial" w:hAnsi="Arial" w:cs="Arial"/>
          <w:sz w:val="22"/>
          <w:szCs w:val="22"/>
        </w:rPr>
        <w:t>d</w:t>
      </w:r>
      <w:r w:rsidR="00F82D4D" w:rsidRPr="00F15A82">
        <w:rPr>
          <w:rFonts w:ascii="Arial" w:hAnsi="Arial" w:cs="Arial"/>
          <w:sz w:val="22"/>
          <w:szCs w:val="22"/>
        </w:rPr>
        <w:t>ocumentation of business processes.</w:t>
      </w:r>
      <w:r w:rsidR="00A044D7">
        <w:rPr>
          <w:rFonts w:ascii="Arial" w:hAnsi="Arial" w:cs="Arial"/>
          <w:sz w:val="22"/>
          <w:szCs w:val="22"/>
        </w:rPr>
        <w:t xml:space="preserve"> </w:t>
      </w:r>
    </w:p>
    <w:p w14:paraId="386D7882" w14:textId="77777777" w:rsidR="00916E18" w:rsidRPr="00F15A82" w:rsidRDefault="00916E18" w:rsidP="00242780">
      <w:pPr>
        <w:pStyle w:val="Title"/>
        <w:widowControl/>
        <w:numPr>
          <w:ilvl w:val="0"/>
          <w:numId w:val="21"/>
        </w:numPr>
        <w:tabs>
          <w:tab w:val="clear" w:pos="4513"/>
        </w:tabs>
        <w:overflowPunct/>
        <w:autoSpaceDE/>
        <w:autoSpaceDN/>
        <w:adjustRightInd/>
        <w:spacing w:before="60" w:after="220" w:line="264" w:lineRule="auto"/>
        <w:ind w:left="425" w:hanging="425"/>
        <w:jc w:val="left"/>
        <w:textAlignment w:val="auto"/>
        <w:rPr>
          <w:rFonts w:ascii="Arial" w:hAnsi="Arial" w:cs="Arial"/>
          <w:sz w:val="22"/>
          <w:szCs w:val="22"/>
        </w:rPr>
      </w:pPr>
      <w:r w:rsidRPr="00F15A82">
        <w:rPr>
          <w:rFonts w:ascii="Arial" w:hAnsi="Arial" w:cs="Arial"/>
          <w:b w:val="0"/>
          <w:bCs/>
          <w:sz w:val="22"/>
          <w:szCs w:val="22"/>
        </w:rPr>
        <w:t>Maintain confidentiality.</w:t>
      </w:r>
    </w:p>
    <w:p w14:paraId="5AB4E665" w14:textId="77777777" w:rsidR="00F82D4D" w:rsidRPr="00242780" w:rsidRDefault="00F82D4D" w:rsidP="00671084">
      <w:pPr>
        <w:spacing w:before="120" w:after="60" w:line="264" w:lineRule="auto"/>
        <w:rPr>
          <w:rFonts w:ascii="Arial" w:hAnsi="Arial" w:cs="Arial"/>
          <w:b/>
          <w:sz w:val="22"/>
          <w:szCs w:val="22"/>
        </w:rPr>
      </w:pPr>
      <w:r w:rsidRPr="00242780">
        <w:rPr>
          <w:rFonts w:ascii="Arial" w:hAnsi="Arial" w:cs="Arial"/>
          <w:b/>
          <w:sz w:val="22"/>
          <w:szCs w:val="22"/>
        </w:rPr>
        <w:t xml:space="preserve">Professional </w:t>
      </w:r>
      <w:r w:rsidR="00B031E7">
        <w:rPr>
          <w:rFonts w:ascii="Arial" w:hAnsi="Arial" w:cs="Arial"/>
          <w:b/>
          <w:sz w:val="22"/>
          <w:szCs w:val="22"/>
        </w:rPr>
        <w:t>S</w:t>
      </w:r>
      <w:r w:rsidRPr="00242780">
        <w:rPr>
          <w:rFonts w:ascii="Arial" w:hAnsi="Arial" w:cs="Arial"/>
          <w:b/>
          <w:sz w:val="22"/>
          <w:szCs w:val="22"/>
        </w:rPr>
        <w:t>tandards</w:t>
      </w:r>
    </w:p>
    <w:p w14:paraId="68F7A25B" w14:textId="77777777" w:rsidR="00A135E4" w:rsidRDefault="004103FA"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Be r</w:t>
      </w:r>
      <w:r w:rsidR="00F15A82" w:rsidRPr="00F15A82">
        <w:rPr>
          <w:rFonts w:ascii="Arial" w:hAnsi="Arial" w:cs="Arial"/>
          <w:sz w:val="22"/>
          <w:szCs w:val="22"/>
        </w:rPr>
        <w:t xml:space="preserve">esponsible for the management of the </w:t>
      </w:r>
      <w:r w:rsidR="00B031E7">
        <w:rPr>
          <w:rFonts w:ascii="Arial" w:hAnsi="Arial" w:cs="Arial"/>
          <w:sz w:val="22"/>
          <w:szCs w:val="22"/>
        </w:rPr>
        <w:t>p</w:t>
      </w:r>
      <w:r w:rsidR="00363CCF" w:rsidRPr="00F15A82">
        <w:rPr>
          <w:rFonts w:ascii="Arial" w:hAnsi="Arial" w:cs="Arial"/>
          <w:sz w:val="22"/>
          <w:szCs w:val="22"/>
        </w:rPr>
        <w:t xml:space="preserve">rofessional </w:t>
      </w:r>
      <w:r w:rsidR="00B031E7">
        <w:rPr>
          <w:rFonts w:ascii="Arial" w:hAnsi="Arial" w:cs="Arial"/>
          <w:sz w:val="22"/>
          <w:szCs w:val="22"/>
        </w:rPr>
        <w:t>p</w:t>
      </w:r>
      <w:r w:rsidR="002D35D1" w:rsidRPr="00F15A82">
        <w:rPr>
          <w:rFonts w:ascii="Arial" w:hAnsi="Arial" w:cs="Arial"/>
          <w:sz w:val="22"/>
          <w:szCs w:val="22"/>
        </w:rPr>
        <w:t xml:space="preserve">erformance </w:t>
      </w:r>
      <w:r w:rsidR="00F15A82" w:rsidRPr="00F15A82">
        <w:rPr>
          <w:rFonts w:ascii="Arial" w:hAnsi="Arial" w:cs="Arial"/>
          <w:sz w:val="22"/>
          <w:szCs w:val="22"/>
        </w:rPr>
        <w:t>work of the College.</w:t>
      </w:r>
    </w:p>
    <w:p w14:paraId="7F1C6BF3" w14:textId="77777777" w:rsidR="004103FA" w:rsidRDefault="004103FA"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Be r</w:t>
      </w:r>
      <w:r w:rsidRPr="00F15A82">
        <w:rPr>
          <w:rFonts w:ascii="Arial" w:hAnsi="Arial" w:cs="Arial"/>
          <w:sz w:val="22"/>
          <w:szCs w:val="22"/>
        </w:rPr>
        <w:t>esponsible for the</w:t>
      </w:r>
      <w:r>
        <w:rPr>
          <w:rFonts w:ascii="Arial" w:hAnsi="Arial" w:cs="Arial"/>
          <w:sz w:val="22"/>
          <w:szCs w:val="22"/>
        </w:rPr>
        <w:t xml:space="preserve"> implementation of the </w:t>
      </w:r>
      <w:r w:rsidR="00BC4DF2">
        <w:rPr>
          <w:rFonts w:ascii="Arial" w:hAnsi="Arial" w:cs="Arial"/>
          <w:sz w:val="22"/>
          <w:szCs w:val="22"/>
        </w:rPr>
        <w:t>disciplinary</w:t>
      </w:r>
      <w:r>
        <w:rPr>
          <w:rFonts w:ascii="Arial" w:hAnsi="Arial" w:cs="Arial"/>
          <w:sz w:val="22"/>
          <w:szCs w:val="22"/>
        </w:rPr>
        <w:t xml:space="preserve"> </w:t>
      </w:r>
      <w:r w:rsidR="00BC4DF2">
        <w:rPr>
          <w:rFonts w:ascii="Arial" w:hAnsi="Arial" w:cs="Arial"/>
          <w:sz w:val="22"/>
          <w:szCs w:val="22"/>
        </w:rPr>
        <w:t>regulations</w:t>
      </w:r>
      <w:r>
        <w:rPr>
          <w:rFonts w:ascii="Arial" w:hAnsi="Arial" w:cs="Arial"/>
          <w:sz w:val="22"/>
          <w:szCs w:val="22"/>
        </w:rPr>
        <w:t xml:space="preserve"> of the College.</w:t>
      </w:r>
    </w:p>
    <w:p w14:paraId="006642E4" w14:textId="77777777" w:rsidR="00F15A82" w:rsidRDefault="00A135E4"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Ensure that the online portfolio functions effecti</w:t>
      </w:r>
      <w:r w:rsidR="004103FA">
        <w:rPr>
          <w:rFonts w:ascii="Arial" w:hAnsi="Arial" w:cs="Arial"/>
          <w:sz w:val="22"/>
          <w:szCs w:val="22"/>
        </w:rPr>
        <w:t>ve</w:t>
      </w:r>
      <w:r>
        <w:rPr>
          <w:rFonts w:ascii="Arial" w:hAnsi="Arial" w:cs="Arial"/>
          <w:sz w:val="22"/>
          <w:szCs w:val="22"/>
        </w:rPr>
        <w:t>ly and that an excellent C</w:t>
      </w:r>
      <w:r w:rsidR="006F6BB6">
        <w:rPr>
          <w:rFonts w:ascii="Arial" w:hAnsi="Arial" w:cs="Arial"/>
          <w:sz w:val="22"/>
          <w:szCs w:val="22"/>
        </w:rPr>
        <w:t xml:space="preserve">ontinuing </w:t>
      </w:r>
      <w:r>
        <w:rPr>
          <w:rFonts w:ascii="Arial" w:hAnsi="Arial" w:cs="Arial"/>
          <w:sz w:val="22"/>
          <w:szCs w:val="22"/>
        </w:rPr>
        <w:t>P</w:t>
      </w:r>
      <w:r w:rsidR="006F6BB6">
        <w:rPr>
          <w:rFonts w:ascii="Arial" w:hAnsi="Arial" w:cs="Arial"/>
          <w:sz w:val="22"/>
          <w:szCs w:val="22"/>
        </w:rPr>
        <w:t xml:space="preserve">rofessional </w:t>
      </w:r>
      <w:r>
        <w:rPr>
          <w:rFonts w:ascii="Arial" w:hAnsi="Arial" w:cs="Arial"/>
          <w:sz w:val="22"/>
          <w:szCs w:val="22"/>
        </w:rPr>
        <w:t>D</w:t>
      </w:r>
      <w:r w:rsidR="006F6BB6">
        <w:rPr>
          <w:rFonts w:ascii="Arial" w:hAnsi="Arial" w:cs="Arial"/>
          <w:sz w:val="22"/>
          <w:szCs w:val="22"/>
        </w:rPr>
        <w:t>evelopment (CPD)</w:t>
      </w:r>
      <w:r>
        <w:rPr>
          <w:rFonts w:ascii="Arial" w:hAnsi="Arial" w:cs="Arial"/>
          <w:sz w:val="22"/>
          <w:szCs w:val="22"/>
        </w:rPr>
        <w:t xml:space="preserve"> service is provided to all members. </w:t>
      </w:r>
    </w:p>
    <w:p w14:paraId="6E20D0CF" w14:textId="77777777" w:rsidR="002A2304" w:rsidRDefault="002A2304"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Manage processes around reviewing programmes of meetings, conferences and webinars with regard to awarding CPD accreditation on behalf of the College.</w:t>
      </w:r>
    </w:p>
    <w:p w14:paraId="7BF786F0" w14:textId="77777777" w:rsidR="00F82D4D" w:rsidRDefault="00F82D4D"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Manage, promote and deliver the invited review service and provide appropriate guidance to employers on dealing with performance issues in pathology services.</w:t>
      </w:r>
    </w:p>
    <w:p w14:paraId="6200A96F" w14:textId="77777777" w:rsidR="00E33DD8" w:rsidRPr="00E33DD8" w:rsidRDefault="00F82D4D"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Ensure the continued development of the professional standards and revalidation framework.</w:t>
      </w:r>
      <w:r w:rsidR="00E33DD8" w:rsidRPr="00E33DD8">
        <w:t xml:space="preserve"> </w:t>
      </w:r>
    </w:p>
    <w:p w14:paraId="4E70F817" w14:textId="77777777" w:rsidR="00F82D4D" w:rsidRPr="00E33DD8" w:rsidRDefault="00E33DD8" w:rsidP="00242780">
      <w:pPr>
        <w:numPr>
          <w:ilvl w:val="0"/>
          <w:numId w:val="26"/>
        </w:numPr>
        <w:overflowPunct w:val="0"/>
        <w:autoSpaceDE w:val="0"/>
        <w:autoSpaceDN w:val="0"/>
        <w:adjustRightInd w:val="0"/>
        <w:spacing w:before="60" w:after="220" w:line="264" w:lineRule="auto"/>
        <w:ind w:left="425" w:hanging="425"/>
        <w:textAlignment w:val="baseline"/>
        <w:rPr>
          <w:rFonts w:ascii="Arial" w:hAnsi="Arial" w:cs="Arial"/>
          <w:sz w:val="22"/>
          <w:szCs w:val="22"/>
        </w:rPr>
      </w:pPr>
      <w:r w:rsidRPr="00E33DD8">
        <w:rPr>
          <w:rFonts w:ascii="Arial" w:hAnsi="Arial" w:cs="Arial"/>
          <w:sz w:val="22"/>
          <w:szCs w:val="22"/>
        </w:rPr>
        <w:t>Manage processes involved in establishing eligibility for Medical Examiner training and other relevant aspects of the programme.</w:t>
      </w:r>
    </w:p>
    <w:p w14:paraId="5EEA725B" w14:textId="77777777" w:rsidR="00F82D4D" w:rsidRPr="00242780" w:rsidRDefault="00B031E7" w:rsidP="00242780">
      <w:pPr>
        <w:overflowPunct w:val="0"/>
        <w:autoSpaceDE w:val="0"/>
        <w:autoSpaceDN w:val="0"/>
        <w:adjustRightInd w:val="0"/>
        <w:spacing w:after="60" w:line="264" w:lineRule="auto"/>
        <w:textAlignment w:val="baseline"/>
        <w:rPr>
          <w:rFonts w:ascii="Arial" w:hAnsi="Arial" w:cs="Arial"/>
          <w:b/>
          <w:sz w:val="22"/>
          <w:szCs w:val="22"/>
        </w:rPr>
      </w:pPr>
      <w:r>
        <w:rPr>
          <w:rFonts w:ascii="Arial" w:hAnsi="Arial" w:cs="Arial"/>
          <w:b/>
          <w:sz w:val="22"/>
          <w:szCs w:val="22"/>
        </w:rPr>
        <w:br w:type="page"/>
      </w:r>
      <w:r w:rsidR="00F82D4D" w:rsidRPr="00242780">
        <w:rPr>
          <w:rFonts w:ascii="Arial" w:hAnsi="Arial" w:cs="Arial"/>
          <w:b/>
          <w:sz w:val="22"/>
          <w:szCs w:val="22"/>
        </w:rPr>
        <w:lastRenderedPageBreak/>
        <w:t>Workforce</w:t>
      </w:r>
    </w:p>
    <w:p w14:paraId="6331EB64" w14:textId="77777777" w:rsidR="00A135E4" w:rsidRDefault="00A135E4"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Ensure that reliable </w:t>
      </w:r>
      <w:r w:rsidR="00FA1C21">
        <w:rPr>
          <w:rFonts w:ascii="Arial" w:hAnsi="Arial" w:cs="Arial"/>
          <w:sz w:val="22"/>
          <w:szCs w:val="22"/>
        </w:rPr>
        <w:t xml:space="preserve">pathology </w:t>
      </w:r>
      <w:r>
        <w:rPr>
          <w:rFonts w:ascii="Arial" w:hAnsi="Arial" w:cs="Arial"/>
          <w:sz w:val="22"/>
          <w:szCs w:val="22"/>
        </w:rPr>
        <w:t>workforce data is</w:t>
      </w:r>
      <w:r w:rsidR="004103FA">
        <w:rPr>
          <w:rFonts w:ascii="Arial" w:hAnsi="Arial" w:cs="Arial"/>
          <w:sz w:val="22"/>
          <w:szCs w:val="22"/>
        </w:rPr>
        <w:t xml:space="preserve"> collected from our mem</w:t>
      </w:r>
      <w:r>
        <w:rPr>
          <w:rFonts w:ascii="Arial" w:hAnsi="Arial" w:cs="Arial"/>
          <w:sz w:val="22"/>
          <w:szCs w:val="22"/>
        </w:rPr>
        <w:t>bers and tria</w:t>
      </w:r>
      <w:r w:rsidR="004103FA">
        <w:rPr>
          <w:rFonts w:ascii="Arial" w:hAnsi="Arial" w:cs="Arial"/>
          <w:sz w:val="22"/>
          <w:szCs w:val="22"/>
        </w:rPr>
        <w:t>n</w:t>
      </w:r>
      <w:r>
        <w:rPr>
          <w:rFonts w:ascii="Arial" w:hAnsi="Arial" w:cs="Arial"/>
          <w:sz w:val="22"/>
          <w:szCs w:val="22"/>
        </w:rPr>
        <w:t xml:space="preserve">gulated with other data sources </w:t>
      </w:r>
      <w:r w:rsidR="00BC4DF2">
        <w:rPr>
          <w:rFonts w:ascii="Arial" w:hAnsi="Arial" w:cs="Arial"/>
          <w:sz w:val="22"/>
          <w:szCs w:val="22"/>
        </w:rPr>
        <w:t>such as</w:t>
      </w:r>
      <w:r>
        <w:rPr>
          <w:rFonts w:ascii="Arial" w:hAnsi="Arial" w:cs="Arial"/>
          <w:sz w:val="22"/>
          <w:szCs w:val="22"/>
        </w:rPr>
        <w:t xml:space="preserve"> that from direct surveys and the outcome of </w:t>
      </w:r>
      <w:r w:rsidR="006F6BB6">
        <w:rPr>
          <w:rFonts w:ascii="Arial" w:hAnsi="Arial" w:cs="Arial"/>
          <w:sz w:val="22"/>
          <w:szCs w:val="22"/>
        </w:rPr>
        <w:t>advisory appointment committees (</w:t>
      </w:r>
      <w:r>
        <w:rPr>
          <w:rFonts w:ascii="Arial" w:hAnsi="Arial" w:cs="Arial"/>
          <w:sz w:val="22"/>
          <w:szCs w:val="22"/>
        </w:rPr>
        <w:t>AACs</w:t>
      </w:r>
      <w:r w:rsidR="006F6BB6">
        <w:rPr>
          <w:rFonts w:ascii="Arial" w:hAnsi="Arial" w:cs="Arial"/>
          <w:sz w:val="22"/>
          <w:szCs w:val="22"/>
        </w:rPr>
        <w:t>)</w:t>
      </w:r>
      <w:r w:rsidR="00482422">
        <w:rPr>
          <w:rFonts w:ascii="Arial" w:hAnsi="Arial" w:cs="Arial"/>
          <w:sz w:val="22"/>
          <w:szCs w:val="22"/>
        </w:rPr>
        <w:t xml:space="preserve"> and any differing arrangements in the devolved nations</w:t>
      </w:r>
      <w:r w:rsidR="00FA1C21">
        <w:rPr>
          <w:rFonts w:ascii="Arial" w:hAnsi="Arial" w:cs="Arial"/>
          <w:sz w:val="22"/>
          <w:szCs w:val="22"/>
        </w:rPr>
        <w:t>, and is published</w:t>
      </w:r>
      <w:r>
        <w:rPr>
          <w:rFonts w:ascii="Arial" w:hAnsi="Arial" w:cs="Arial"/>
          <w:sz w:val="22"/>
          <w:szCs w:val="22"/>
        </w:rPr>
        <w:t>.</w:t>
      </w:r>
    </w:p>
    <w:p w14:paraId="0D204F78" w14:textId="77777777" w:rsidR="00A135E4" w:rsidRDefault="00A135E4" w:rsidP="0044459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Ensure the College </w:t>
      </w:r>
      <w:r w:rsidR="00E60FDF">
        <w:rPr>
          <w:rFonts w:ascii="Arial" w:hAnsi="Arial" w:cs="Arial"/>
          <w:sz w:val="22"/>
          <w:szCs w:val="22"/>
        </w:rPr>
        <w:t>can</w:t>
      </w:r>
      <w:r>
        <w:rPr>
          <w:rFonts w:ascii="Arial" w:hAnsi="Arial" w:cs="Arial"/>
          <w:sz w:val="22"/>
          <w:szCs w:val="22"/>
        </w:rPr>
        <w:t xml:space="preserve"> influence workforce planning for pathology with decision</w:t>
      </w:r>
      <w:r w:rsidR="00363CCF">
        <w:rPr>
          <w:rFonts w:ascii="Arial" w:hAnsi="Arial" w:cs="Arial"/>
          <w:sz w:val="22"/>
          <w:szCs w:val="22"/>
        </w:rPr>
        <w:t>-</w:t>
      </w:r>
      <w:r>
        <w:rPr>
          <w:rFonts w:ascii="Arial" w:hAnsi="Arial" w:cs="Arial"/>
          <w:sz w:val="22"/>
          <w:szCs w:val="22"/>
        </w:rPr>
        <w:t>makers.</w:t>
      </w:r>
    </w:p>
    <w:p w14:paraId="2B9576E7" w14:textId="77777777" w:rsidR="00F82D4D" w:rsidRDefault="00F82D4D" w:rsidP="00242780">
      <w:pPr>
        <w:numPr>
          <w:ilvl w:val="0"/>
          <w:numId w:val="26"/>
        </w:numPr>
        <w:overflowPunct w:val="0"/>
        <w:autoSpaceDE w:val="0"/>
        <w:autoSpaceDN w:val="0"/>
        <w:adjustRightInd w:val="0"/>
        <w:spacing w:before="60" w:after="220" w:line="264" w:lineRule="auto"/>
        <w:ind w:left="425" w:hanging="425"/>
        <w:textAlignment w:val="baseline"/>
        <w:rPr>
          <w:rFonts w:ascii="Arial" w:hAnsi="Arial" w:cs="Arial"/>
          <w:sz w:val="22"/>
          <w:szCs w:val="22"/>
        </w:rPr>
      </w:pPr>
      <w:r>
        <w:rPr>
          <w:rFonts w:ascii="Arial" w:hAnsi="Arial" w:cs="Arial"/>
          <w:sz w:val="22"/>
          <w:szCs w:val="22"/>
        </w:rPr>
        <w:t>Ensure that suitable quality assurance mechanisms are in place to monitor the CPD scheme and the workforce job description review and AAC process.</w:t>
      </w:r>
    </w:p>
    <w:p w14:paraId="1FFF3A43" w14:textId="77777777" w:rsidR="00F82D4D" w:rsidRPr="00242780" w:rsidRDefault="00F82D4D" w:rsidP="004520A2">
      <w:pPr>
        <w:overflowPunct w:val="0"/>
        <w:autoSpaceDE w:val="0"/>
        <w:autoSpaceDN w:val="0"/>
        <w:adjustRightInd w:val="0"/>
        <w:spacing w:before="120" w:after="60" w:line="264" w:lineRule="auto"/>
        <w:textAlignment w:val="baseline"/>
        <w:rPr>
          <w:rFonts w:ascii="Arial" w:hAnsi="Arial" w:cs="Arial"/>
          <w:b/>
          <w:sz w:val="22"/>
          <w:szCs w:val="22"/>
        </w:rPr>
      </w:pPr>
      <w:r w:rsidRPr="00242780">
        <w:rPr>
          <w:rFonts w:ascii="Arial" w:hAnsi="Arial" w:cs="Arial"/>
          <w:b/>
          <w:sz w:val="22"/>
          <w:szCs w:val="22"/>
        </w:rPr>
        <w:t xml:space="preserve">Clinical </w:t>
      </w:r>
      <w:r w:rsidR="00363CCF" w:rsidRPr="00242780">
        <w:rPr>
          <w:rFonts w:ascii="Arial" w:hAnsi="Arial" w:cs="Arial"/>
          <w:b/>
          <w:sz w:val="22"/>
          <w:szCs w:val="22"/>
        </w:rPr>
        <w:t>E</w:t>
      </w:r>
      <w:r w:rsidR="00CA425E" w:rsidRPr="00242780">
        <w:rPr>
          <w:rFonts w:ascii="Arial" w:hAnsi="Arial" w:cs="Arial"/>
          <w:b/>
          <w:sz w:val="22"/>
          <w:szCs w:val="22"/>
        </w:rPr>
        <w:t>ffectiveness</w:t>
      </w:r>
    </w:p>
    <w:p w14:paraId="1D6AD49D" w14:textId="77777777" w:rsidR="00A135E4" w:rsidRDefault="00A135E4" w:rsidP="004520A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bookmarkStart w:id="0" w:name="_Hlk61451197"/>
      <w:r>
        <w:rPr>
          <w:rFonts w:ascii="Arial" w:hAnsi="Arial" w:cs="Arial"/>
          <w:sz w:val="22"/>
          <w:szCs w:val="22"/>
        </w:rPr>
        <w:t xml:space="preserve">Ensure that there are appropriate processes and resources </w:t>
      </w:r>
      <w:bookmarkEnd w:id="0"/>
      <w:r>
        <w:rPr>
          <w:rFonts w:ascii="Arial" w:hAnsi="Arial" w:cs="Arial"/>
          <w:sz w:val="22"/>
          <w:szCs w:val="22"/>
        </w:rPr>
        <w:t xml:space="preserve">in place to deliver </w:t>
      </w:r>
      <w:r w:rsidR="00B47C76">
        <w:rPr>
          <w:rFonts w:ascii="Arial" w:hAnsi="Arial" w:cs="Arial"/>
          <w:sz w:val="22"/>
          <w:szCs w:val="22"/>
        </w:rPr>
        <w:t>output and accredited guidance relevant to the role of pathology in driving patient safety</w:t>
      </w:r>
      <w:r>
        <w:rPr>
          <w:rFonts w:ascii="Arial" w:hAnsi="Arial" w:cs="Arial"/>
          <w:sz w:val="22"/>
          <w:szCs w:val="22"/>
        </w:rPr>
        <w:t>.</w:t>
      </w:r>
    </w:p>
    <w:p w14:paraId="266B4E53" w14:textId="77777777" w:rsidR="0013090F" w:rsidRDefault="0013090F" w:rsidP="004520A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Oversee the delivery of </w:t>
      </w:r>
      <w:r w:rsidRPr="00C14366">
        <w:rPr>
          <w:rFonts w:ascii="Arial" w:hAnsi="Arial" w:cs="Arial"/>
          <w:sz w:val="22"/>
          <w:szCs w:val="22"/>
        </w:rPr>
        <w:t>Quality Improvement and Clinical Audit</w:t>
      </w:r>
      <w:r>
        <w:rPr>
          <w:rFonts w:ascii="Arial" w:hAnsi="Arial" w:cs="Arial"/>
          <w:sz w:val="22"/>
          <w:szCs w:val="22"/>
        </w:rPr>
        <w:t xml:space="preserve"> resources.</w:t>
      </w:r>
    </w:p>
    <w:p w14:paraId="7DA87DF8" w14:textId="77777777" w:rsidR="0013090F" w:rsidRDefault="0013090F" w:rsidP="00242780">
      <w:pPr>
        <w:numPr>
          <w:ilvl w:val="0"/>
          <w:numId w:val="26"/>
        </w:numPr>
        <w:overflowPunct w:val="0"/>
        <w:autoSpaceDE w:val="0"/>
        <w:autoSpaceDN w:val="0"/>
        <w:adjustRightInd w:val="0"/>
        <w:spacing w:before="60" w:after="220" w:line="264" w:lineRule="auto"/>
        <w:ind w:left="425" w:hanging="425"/>
        <w:textAlignment w:val="baseline"/>
        <w:rPr>
          <w:rFonts w:ascii="Arial" w:hAnsi="Arial" w:cs="Arial"/>
          <w:sz w:val="22"/>
          <w:szCs w:val="22"/>
        </w:rPr>
      </w:pPr>
      <w:r w:rsidRPr="00D215F1">
        <w:rPr>
          <w:rFonts w:ascii="Arial" w:hAnsi="Arial" w:cs="Arial"/>
          <w:sz w:val="22"/>
          <w:szCs w:val="22"/>
        </w:rPr>
        <w:t xml:space="preserve">Ensure that Key Assurance Indicators </w:t>
      </w:r>
      <w:r>
        <w:rPr>
          <w:rFonts w:ascii="Arial" w:hAnsi="Arial" w:cs="Arial"/>
          <w:sz w:val="22"/>
          <w:szCs w:val="22"/>
        </w:rPr>
        <w:t xml:space="preserve">in pathology </w:t>
      </w:r>
      <w:r w:rsidRPr="00D215F1">
        <w:rPr>
          <w:rFonts w:ascii="Arial" w:hAnsi="Arial" w:cs="Arial"/>
          <w:sz w:val="22"/>
          <w:szCs w:val="22"/>
        </w:rPr>
        <w:t xml:space="preserve">are reviewed and developed to reflect </w:t>
      </w:r>
      <w:r>
        <w:rPr>
          <w:rFonts w:ascii="Arial" w:hAnsi="Arial" w:cs="Arial"/>
          <w:sz w:val="22"/>
          <w:szCs w:val="22"/>
        </w:rPr>
        <w:t>emerging evidence.</w:t>
      </w:r>
    </w:p>
    <w:p w14:paraId="43F59FA9" w14:textId="77777777" w:rsidR="00696D46" w:rsidRPr="00242780" w:rsidRDefault="00696D46" w:rsidP="004520A2">
      <w:pPr>
        <w:pStyle w:val="Title"/>
        <w:spacing w:before="120" w:after="60" w:line="264" w:lineRule="auto"/>
        <w:jc w:val="left"/>
        <w:rPr>
          <w:rFonts w:ascii="Arial" w:hAnsi="Arial" w:cs="Arial"/>
          <w:b w:val="0"/>
          <w:bCs/>
          <w:sz w:val="22"/>
          <w:szCs w:val="22"/>
        </w:rPr>
      </w:pPr>
      <w:r w:rsidRPr="00242780">
        <w:rPr>
          <w:rFonts w:ascii="Arial" w:hAnsi="Arial" w:cs="Arial"/>
          <w:sz w:val="22"/>
          <w:szCs w:val="22"/>
        </w:rPr>
        <w:t xml:space="preserve">Member </w:t>
      </w:r>
      <w:r w:rsidR="00363CCF" w:rsidRPr="00242780">
        <w:rPr>
          <w:rFonts w:ascii="Arial" w:hAnsi="Arial" w:cs="Arial"/>
          <w:sz w:val="22"/>
          <w:szCs w:val="22"/>
        </w:rPr>
        <w:t>E</w:t>
      </w:r>
      <w:r w:rsidR="00CA425E" w:rsidRPr="00242780">
        <w:rPr>
          <w:rFonts w:ascii="Arial" w:hAnsi="Arial" w:cs="Arial"/>
          <w:sz w:val="22"/>
          <w:szCs w:val="22"/>
        </w:rPr>
        <w:t xml:space="preserve">ngagement </w:t>
      </w:r>
      <w:r w:rsidRPr="00242780">
        <w:rPr>
          <w:rFonts w:ascii="Arial" w:hAnsi="Arial" w:cs="Arial"/>
          <w:b w:val="0"/>
          <w:bCs/>
          <w:sz w:val="22"/>
          <w:szCs w:val="22"/>
        </w:rPr>
        <w:t>(function to be established after appointment of DPS)</w:t>
      </w:r>
    </w:p>
    <w:p w14:paraId="40FAE6F1" w14:textId="77777777" w:rsidR="00696D46" w:rsidRDefault="00480FA7" w:rsidP="004520A2">
      <w:pPr>
        <w:pStyle w:val="Title"/>
        <w:numPr>
          <w:ilvl w:val="0"/>
          <w:numId w:val="26"/>
        </w:numPr>
        <w:tabs>
          <w:tab w:val="clear" w:pos="4513"/>
        </w:tabs>
        <w:spacing w:before="60" w:after="60" w:line="264" w:lineRule="auto"/>
        <w:ind w:left="425" w:hanging="425"/>
        <w:jc w:val="left"/>
        <w:rPr>
          <w:rFonts w:ascii="Arial" w:hAnsi="Arial" w:cs="Arial"/>
          <w:b w:val="0"/>
          <w:bCs/>
          <w:sz w:val="22"/>
          <w:szCs w:val="22"/>
        </w:rPr>
      </w:pPr>
      <w:r>
        <w:rPr>
          <w:rFonts w:ascii="Arial" w:hAnsi="Arial" w:cs="Arial"/>
          <w:b w:val="0"/>
          <w:bCs/>
          <w:sz w:val="22"/>
          <w:szCs w:val="22"/>
        </w:rPr>
        <w:t>Develop and deliver a member engagement plan and implement the subsequently agreed programme of member engagement activities</w:t>
      </w:r>
      <w:r w:rsidR="00B031E7">
        <w:rPr>
          <w:rFonts w:ascii="Arial" w:hAnsi="Arial" w:cs="Arial"/>
          <w:b w:val="0"/>
          <w:bCs/>
          <w:sz w:val="22"/>
          <w:szCs w:val="22"/>
        </w:rPr>
        <w:t>.</w:t>
      </w:r>
    </w:p>
    <w:p w14:paraId="747A8F81" w14:textId="77777777" w:rsidR="002A013D" w:rsidRPr="00696D46" w:rsidRDefault="007826B4" w:rsidP="00242780">
      <w:pPr>
        <w:pStyle w:val="Title"/>
        <w:numPr>
          <w:ilvl w:val="0"/>
          <w:numId w:val="26"/>
        </w:numPr>
        <w:tabs>
          <w:tab w:val="clear" w:pos="4513"/>
        </w:tabs>
        <w:spacing w:before="60" w:after="220" w:line="264" w:lineRule="auto"/>
        <w:ind w:left="425" w:hanging="425"/>
        <w:jc w:val="left"/>
        <w:rPr>
          <w:rFonts w:ascii="Arial" w:hAnsi="Arial" w:cs="Arial"/>
          <w:b w:val="0"/>
          <w:bCs/>
          <w:sz w:val="22"/>
          <w:szCs w:val="22"/>
        </w:rPr>
      </w:pPr>
      <w:r>
        <w:rPr>
          <w:rFonts w:ascii="Arial" w:hAnsi="Arial" w:cs="Arial"/>
          <w:b w:val="0"/>
          <w:bCs/>
          <w:sz w:val="22"/>
          <w:szCs w:val="22"/>
        </w:rPr>
        <w:t>Develop a strategy to deepen member relationships</w:t>
      </w:r>
      <w:r w:rsidR="00B47C76">
        <w:rPr>
          <w:rFonts w:ascii="Arial" w:hAnsi="Arial" w:cs="Arial"/>
          <w:b w:val="0"/>
          <w:bCs/>
          <w:sz w:val="22"/>
          <w:szCs w:val="22"/>
        </w:rPr>
        <w:t xml:space="preserve"> to encourage development of positive interactions of members with the College.</w:t>
      </w:r>
    </w:p>
    <w:p w14:paraId="1CE02D8B" w14:textId="77777777" w:rsidR="00CD58FF" w:rsidRPr="00242780" w:rsidRDefault="00CD58FF" w:rsidP="00562F01">
      <w:pPr>
        <w:spacing w:before="120" w:after="60" w:line="264" w:lineRule="auto"/>
        <w:rPr>
          <w:rFonts w:ascii="Arial" w:hAnsi="Arial" w:cs="Arial"/>
          <w:b/>
          <w:bCs w:val="0"/>
          <w:sz w:val="22"/>
          <w:szCs w:val="22"/>
        </w:rPr>
      </w:pPr>
      <w:r w:rsidRPr="00242780">
        <w:rPr>
          <w:rFonts w:ascii="Arial" w:hAnsi="Arial" w:cs="Arial"/>
          <w:b/>
          <w:sz w:val="22"/>
          <w:szCs w:val="22"/>
        </w:rPr>
        <w:t>Management</w:t>
      </w:r>
    </w:p>
    <w:p w14:paraId="5F3FF3B4" w14:textId="77777777" w:rsidR="00CD58FF" w:rsidRPr="00ED334B" w:rsidRDefault="00CD58FF" w:rsidP="00D75930">
      <w:pPr>
        <w:numPr>
          <w:ilvl w:val="0"/>
          <w:numId w:val="27"/>
        </w:numPr>
        <w:spacing w:before="60" w:after="60" w:line="264" w:lineRule="auto"/>
        <w:ind w:left="425" w:hanging="425"/>
        <w:rPr>
          <w:rFonts w:ascii="Arial" w:hAnsi="Arial" w:cs="Arial"/>
          <w:bCs w:val="0"/>
          <w:sz w:val="22"/>
          <w:szCs w:val="22"/>
        </w:rPr>
      </w:pPr>
      <w:r w:rsidRPr="00ED334B">
        <w:rPr>
          <w:rFonts w:ascii="Arial" w:hAnsi="Arial" w:cs="Arial"/>
          <w:sz w:val="22"/>
          <w:szCs w:val="22"/>
        </w:rPr>
        <w:t xml:space="preserve">Line management of </w:t>
      </w:r>
      <w:r w:rsidR="00235D64" w:rsidRPr="00ED334B">
        <w:rPr>
          <w:rFonts w:ascii="Arial" w:hAnsi="Arial" w:cs="Arial"/>
          <w:sz w:val="22"/>
          <w:szCs w:val="22"/>
        </w:rPr>
        <w:t>direct reports</w:t>
      </w:r>
      <w:r w:rsidRPr="00ED334B">
        <w:rPr>
          <w:rFonts w:ascii="Arial" w:hAnsi="Arial" w:cs="Arial"/>
          <w:sz w:val="22"/>
          <w:szCs w:val="22"/>
        </w:rPr>
        <w:t>, including responsibility for objective setting and monitoring, and staff development and performance appraisal, managing in line with the document ‘Managing People at The Royal College of Pathologists</w:t>
      </w:r>
      <w:r w:rsidR="00D2274A">
        <w:rPr>
          <w:rFonts w:ascii="Arial" w:hAnsi="Arial" w:cs="Arial"/>
          <w:sz w:val="22"/>
          <w:szCs w:val="22"/>
        </w:rPr>
        <w:t>’</w:t>
      </w:r>
      <w:r w:rsidRPr="00ED334B">
        <w:rPr>
          <w:rFonts w:ascii="Arial" w:hAnsi="Arial" w:cs="Arial"/>
          <w:sz w:val="22"/>
          <w:szCs w:val="22"/>
        </w:rPr>
        <w:t>.</w:t>
      </w:r>
    </w:p>
    <w:p w14:paraId="337521CC" w14:textId="77777777" w:rsidR="00CD58FF" w:rsidRPr="00ED334B" w:rsidRDefault="00CD58FF" w:rsidP="00D75930">
      <w:pPr>
        <w:numPr>
          <w:ilvl w:val="0"/>
          <w:numId w:val="27"/>
        </w:numPr>
        <w:spacing w:before="60" w:after="60" w:line="264" w:lineRule="auto"/>
        <w:ind w:left="425" w:hanging="425"/>
        <w:rPr>
          <w:rFonts w:ascii="Arial" w:hAnsi="Arial" w:cs="Arial"/>
          <w:sz w:val="22"/>
          <w:szCs w:val="22"/>
        </w:rPr>
      </w:pPr>
      <w:r w:rsidRPr="00ED334B">
        <w:rPr>
          <w:rFonts w:ascii="Arial" w:hAnsi="Arial" w:cs="Arial"/>
          <w:sz w:val="22"/>
          <w:szCs w:val="22"/>
        </w:rPr>
        <w:t xml:space="preserve">Plan and budget appropriately to deliver </w:t>
      </w:r>
      <w:r w:rsidR="00FE6206" w:rsidRPr="00ED334B">
        <w:rPr>
          <w:rFonts w:ascii="Arial" w:hAnsi="Arial" w:cs="Arial"/>
          <w:sz w:val="22"/>
          <w:szCs w:val="22"/>
        </w:rPr>
        <w:t>Professionalism Directorate</w:t>
      </w:r>
      <w:r w:rsidRPr="00ED334B">
        <w:rPr>
          <w:rFonts w:ascii="Arial" w:hAnsi="Arial" w:cs="Arial"/>
          <w:sz w:val="22"/>
          <w:szCs w:val="22"/>
        </w:rPr>
        <w:t xml:space="preserve"> work</w:t>
      </w:r>
      <w:r w:rsidR="00D2274A">
        <w:rPr>
          <w:rFonts w:ascii="Arial" w:hAnsi="Arial" w:cs="Arial"/>
          <w:sz w:val="22"/>
          <w:szCs w:val="22"/>
        </w:rPr>
        <w:t>.</w:t>
      </w:r>
      <w:r w:rsidRPr="00ED334B">
        <w:rPr>
          <w:rFonts w:ascii="Arial" w:hAnsi="Arial" w:cs="Arial"/>
          <w:sz w:val="22"/>
          <w:szCs w:val="22"/>
        </w:rPr>
        <w:t xml:space="preserve"> </w:t>
      </w:r>
    </w:p>
    <w:p w14:paraId="2F9E6E0B" w14:textId="77777777" w:rsidR="00CD58FF" w:rsidRPr="00ED334B" w:rsidRDefault="00CD58FF" w:rsidP="00D75930">
      <w:pPr>
        <w:numPr>
          <w:ilvl w:val="0"/>
          <w:numId w:val="27"/>
        </w:numPr>
        <w:spacing w:before="60" w:after="60" w:line="264" w:lineRule="auto"/>
        <w:ind w:left="425" w:hanging="425"/>
        <w:rPr>
          <w:rFonts w:ascii="Arial" w:hAnsi="Arial" w:cs="Arial"/>
          <w:bCs w:val="0"/>
          <w:sz w:val="22"/>
          <w:szCs w:val="22"/>
        </w:rPr>
      </w:pPr>
      <w:r w:rsidRPr="00ED334B">
        <w:rPr>
          <w:rFonts w:ascii="Arial" w:hAnsi="Arial" w:cs="Arial"/>
          <w:sz w:val="22"/>
          <w:szCs w:val="22"/>
        </w:rPr>
        <w:t>Strategic planning and problem solving for the department to develop new processes or procedures for service and/or effectiveness</w:t>
      </w:r>
      <w:r w:rsidR="00D2274A">
        <w:rPr>
          <w:rFonts w:ascii="Arial" w:hAnsi="Arial" w:cs="Arial"/>
          <w:sz w:val="22"/>
          <w:szCs w:val="22"/>
        </w:rPr>
        <w:t>.</w:t>
      </w:r>
    </w:p>
    <w:p w14:paraId="6BF07B27" w14:textId="77777777" w:rsidR="00F15A82" w:rsidRPr="00242780" w:rsidRDefault="00F15A82" w:rsidP="00C943AB">
      <w:pPr>
        <w:pStyle w:val="Title"/>
        <w:spacing w:before="120" w:after="60" w:line="264" w:lineRule="auto"/>
        <w:jc w:val="left"/>
        <w:rPr>
          <w:rFonts w:ascii="Arial" w:hAnsi="Arial" w:cs="Arial"/>
          <w:b w:val="0"/>
          <w:bCs/>
          <w:sz w:val="22"/>
          <w:szCs w:val="22"/>
        </w:rPr>
      </w:pPr>
      <w:r w:rsidRPr="00242780">
        <w:rPr>
          <w:rFonts w:ascii="Arial" w:hAnsi="Arial" w:cs="Arial"/>
          <w:sz w:val="22"/>
          <w:szCs w:val="22"/>
        </w:rPr>
        <w:t>General</w:t>
      </w:r>
      <w:r w:rsidR="00723773" w:rsidRPr="00242780">
        <w:rPr>
          <w:rFonts w:ascii="Arial" w:hAnsi="Arial" w:cs="Arial"/>
          <w:sz w:val="22"/>
          <w:szCs w:val="22"/>
        </w:rPr>
        <w:t xml:space="preserve"> </w:t>
      </w:r>
      <w:r w:rsidR="00CA425E" w:rsidRPr="00242780">
        <w:rPr>
          <w:rFonts w:ascii="Arial" w:hAnsi="Arial" w:cs="Arial"/>
          <w:sz w:val="22"/>
          <w:szCs w:val="22"/>
        </w:rPr>
        <w:t>duties</w:t>
      </w:r>
    </w:p>
    <w:p w14:paraId="03B17B3C" w14:textId="77777777" w:rsidR="00F15A82" w:rsidRPr="00F15A82" w:rsidRDefault="00F15A82" w:rsidP="00D75930">
      <w:pPr>
        <w:pStyle w:val="Title"/>
        <w:widowControl/>
        <w:numPr>
          <w:ilvl w:val="0"/>
          <w:numId w:val="29"/>
        </w:numPr>
        <w:tabs>
          <w:tab w:val="clear" w:pos="4513"/>
        </w:tabs>
        <w:overflowPunct/>
        <w:autoSpaceDE/>
        <w:autoSpaceDN/>
        <w:adjustRightInd/>
        <w:spacing w:before="60" w:after="60" w:line="264" w:lineRule="auto"/>
        <w:ind w:left="425" w:hanging="425"/>
        <w:jc w:val="left"/>
        <w:textAlignment w:val="auto"/>
        <w:rPr>
          <w:rFonts w:ascii="Arial" w:hAnsi="Arial" w:cs="Arial"/>
          <w:sz w:val="22"/>
          <w:szCs w:val="22"/>
        </w:rPr>
      </w:pPr>
      <w:r w:rsidRPr="00F15A82">
        <w:rPr>
          <w:rFonts w:ascii="Arial" w:hAnsi="Arial" w:cs="Arial"/>
          <w:b w:val="0"/>
          <w:bCs/>
          <w:sz w:val="22"/>
          <w:szCs w:val="22"/>
        </w:rPr>
        <w:t>Deputise for the</w:t>
      </w:r>
      <w:r w:rsidR="00D34ADD">
        <w:rPr>
          <w:rFonts w:ascii="Arial" w:hAnsi="Arial" w:cs="Arial"/>
          <w:b w:val="0"/>
          <w:bCs/>
          <w:sz w:val="22"/>
          <w:szCs w:val="22"/>
        </w:rPr>
        <w:t xml:space="preserve"> Chief Executive or any officer or </w:t>
      </w:r>
      <w:r w:rsidR="002065C7">
        <w:rPr>
          <w:rFonts w:ascii="Arial" w:hAnsi="Arial" w:cs="Arial"/>
          <w:b w:val="0"/>
          <w:bCs/>
          <w:sz w:val="22"/>
          <w:szCs w:val="22"/>
        </w:rPr>
        <w:t xml:space="preserve">Clinical </w:t>
      </w:r>
      <w:r w:rsidR="00D34ADD">
        <w:rPr>
          <w:rFonts w:ascii="Arial" w:hAnsi="Arial" w:cs="Arial"/>
          <w:b w:val="0"/>
          <w:bCs/>
          <w:sz w:val="22"/>
          <w:szCs w:val="22"/>
        </w:rPr>
        <w:t xml:space="preserve">Director </w:t>
      </w:r>
      <w:r w:rsidR="00F63328">
        <w:rPr>
          <w:rFonts w:ascii="Arial" w:hAnsi="Arial" w:cs="Arial"/>
          <w:b w:val="0"/>
          <w:bCs/>
          <w:sz w:val="22"/>
          <w:szCs w:val="22"/>
        </w:rPr>
        <w:t>or member of SMT</w:t>
      </w:r>
      <w:r w:rsidRPr="00F15A82">
        <w:rPr>
          <w:rFonts w:ascii="Arial" w:hAnsi="Arial" w:cs="Arial"/>
          <w:b w:val="0"/>
          <w:bCs/>
          <w:sz w:val="22"/>
          <w:szCs w:val="22"/>
        </w:rPr>
        <w:t xml:space="preserve"> when required.</w:t>
      </w:r>
    </w:p>
    <w:p w14:paraId="4AD16E35" w14:textId="77777777" w:rsidR="00D36535" w:rsidRPr="00D36535" w:rsidRDefault="00D36535" w:rsidP="00D75930">
      <w:pPr>
        <w:pStyle w:val="ListParagraph"/>
        <w:numPr>
          <w:ilvl w:val="0"/>
          <w:numId w:val="29"/>
        </w:numPr>
        <w:spacing w:before="60" w:after="60" w:line="264" w:lineRule="auto"/>
        <w:ind w:left="425" w:hanging="425"/>
        <w:rPr>
          <w:rFonts w:ascii="Arial" w:hAnsi="Arial" w:cs="Arial"/>
          <w:sz w:val="22"/>
          <w:szCs w:val="22"/>
        </w:rPr>
      </w:pPr>
      <w:r>
        <w:rPr>
          <w:rFonts w:ascii="Arial" w:hAnsi="Arial" w:cs="Arial"/>
          <w:sz w:val="22"/>
          <w:szCs w:val="22"/>
        </w:rPr>
        <w:t>K</w:t>
      </w:r>
      <w:r w:rsidRPr="00273972">
        <w:rPr>
          <w:rFonts w:ascii="Arial" w:hAnsi="Arial" w:cs="Arial"/>
          <w:sz w:val="22"/>
          <w:szCs w:val="22"/>
        </w:rPr>
        <w:t>eep abreast of relevant research and development</w:t>
      </w:r>
      <w:r>
        <w:rPr>
          <w:rFonts w:ascii="Arial" w:hAnsi="Arial" w:cs="Arial"/>
          <w:sz w:val="22"/>
          <w:szCs w:val="22"/>
        </w:rPr>
        <w:t xml:space="preserve">s within own professional field </w:t>
      </w:r>
      <w:r w:rsidRPr="00D36535">
        <w:rPr>
          <w:rFonts w:ascii="Arial" w:hAnsi="Arial" w:cs="Arial"/>
          <w:sz w:val="22"/>
          <w:szCs w:val="22"/>
        </w:rPr>
        <w:t xml:space="preserve">and ensure that the </w:t>
      </w:r>
      <w:r>
        <w:rPr>
          <w:rFonts w:ascii="Arial" w:hAnsi="Arial" w:cs="Arial"/>
          <w:sz w:val="22"/>
          <w:szCs w:val="22"/>
        </w:rPr>
        <w:t>departments</w:t>
      </w:r>
      <w:r w:rsidRPr="00D36535">
        <w:rPr>
          <w:rFonts w:ascii="Arial" w:hAnsi="Arial" w:cs="Arial"/>
          <w:sz w:val="22"/>
          <w:szCs w:val="22"/>
        </w:rPr>
        <w:t xml:space="preserve"> respond</w:t>
      </w:r>
      <w:r>
        <w:rPr>
          <w:rFonts w:ascii="Arial" w:hAnsi="Arial" w:cs="Arial"/>
          <w:sz w:val="22"/>
          <w:szCs w:val="22"/>
        </w:rPr>
        <w:t xml:space="preserve"> to changes in key legislation </w:t>
      </w:r>
      <w:r w:rsidR="00950D9F">
        <w:rPr>
          <w:rFonts w:ascii="Arial" w:hAnsi="Arial" w:cs="Arial"/>
          <w:sz w:val="22"/>
          <w:szCs w:val="22"/>
        </w:rPr>
        <w:t>and</w:t>
      </w:r>
      <w:r w:rsidR="00F045C0">
        <w:rPr>
          <w:rFonts w:ascii="Arial" w:hAnsi="Arial" w:cs="Arial"/>
          <w:sz w:val="22"/>
          <w:szCs w:val="22"/>
        </w:rPr>
        <w:t>/</w:t>
      </w:r>
      <w:r w:rsidR="00950D9F">
        <w:rPr>
          <w:rFonts w:ascii="Arial" w:hAnsi="Arial" w:cs="Arial"/>
          <w:sz w:val="22"/>
          <w:szCs w:val="22"/>
        </w:rPr>
        <w:t>or</w:t>
      </w:r>
      <w:r w:rsidRPr="00D36535">
        <w:rPr>
          <w:rFonts w:ascii="Arial" w:hAnsi="Arial" w:cs="Arial"/>
          <w:sz w:val="22"/>
          <w:szCs w:val="22"/>
        </w:rPr>
        <w:t xml:space="preserve"> policy in a timely and coordinated manner. </w:t>
      </w:r>
    </w:p>
    <w:p w14:paraId="5F7DD70C" w14:textId="77777777" w:rsidR="00FE6206" w:rsidRPr="00D168B8" w:rsidRDefault="00FE6206" w:rsidP="00D75930">
      <w:pPr>
        <w:numPr>
          <w:ilvl w:val="0"/>
          <w:numId w:val="29"/>
        </w:numPr>
        <w:spacing w:before="60" w:after="60" w:line="264" w:lineRule="auto"/>
        <w:ind w:left="425" w:hanging="425"/>
        <w:textAlignment w:val="baseline"/>
        <w:rPr>
          <w:rFonts w:ascii="Arial" w:hAnsi="Arial" w:cs="Arial"/>
          <w:sz w:val="22"/>
          <w:szCs w:val="22"/>
          <w:lang w:eastAsia="en-GB"/>
        </w:rPr>
      </w:pPr>
      <w:r w:rsidRPr="00D168B8">
        <w:rPr>
          <w:rFonts w:ascii="Arial" w:hAnsi="Arial" w:cs="Arial"/>
          <w:sz w:val="22"/>
          <w:szCs w:val="22"/>
          <w:lang w:eastAsia="en-GB"/>
        </w:rPr>
        <w:t>Be a role model and actively promote working across boundaries to deliver College</w:t>
      </w:r>
      <w:r w:rsidR="00950D9F">
        <w:rPr>
          <w:rFonts w:ascii="Arial" w:hAnsi="Arial" w:cs="Arial"/>
          <w:sz w:val="22"/>
          <w:szCs w:val="22"/>
          <w:lang w:eastAsia="en-GB"/>
        </w:rPr>
        <w:t>-</w:t>
      </w:r>
      <w:r w:rsidRPr="00D168B8">
        <w:rPr>
          <w:rFonts w:ascii="Arial" w:hAnsi="Arial" w:cs="Arial"/>
          <w:sz w:val="22"/>
          <w:szCs w:val="22"/>
          <w:lang w:eastAsia="en-GB"/>
        </w:rPr>
        <w:t>wide projects and initiatives to benefit members and staff, operating collegiately to ensure effective relationships and deliver services that meet the needs of the end-user</w:t>
      </w:r>
      <w:r w:rsidR="00D2274A">
        <w:rPr>
          <w:rFonts w:ascii="Arial" w:hAnsi="Arial" w:cs="Arial"/>
          <w:sz w:val="22"/>
          <w:szCs w:val="22"/>
          <w:lang w:eastAsia="en-GB"/>
        </w:rPr>
        <w:t>.</w:t>
      </w:r>
    </w:p>
    <w:p w14:paraId="79AFC17F" w14:textId="77777777" w:rsidR="00723773" w:rsidRPr="00A135E4" w:rsidRDefault="00D34ADD" w:rsidP="00D75930">
      <w:pPr>
        <w:numPr>
          <w:ilvl w:val="0"/>
          <w:numId w:val="29"/>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Act </w:t>
      </w:r>
      <w:r w:rsidR="00BC4DF2">
        <w:rPr>
          <w:rFonts w:ascii="Arial" w:hAnsi="Arial" w:cs="Arial"/>
          <w:sz w:val="22"/>
          <w:szCs w:val="22"/>
        </w:rPr>
        <w:t>as</w:t>
      </w:r>
      <w:r>
        <w:rPr>
          <w:rFonts w:ascii="Arial" w:hAnsi="Arial" w:cs="Arial"/>
          <w:sz w:val="22"/>
          <w:szCs w:val="22"/>
        </w:rPr>
        <w:t xml:space="preserve"> a role model demonstrating commitment </w:t>
      </w:r>
      <w:r w:rsidR="006D00C1">
        <w:rPr>
          <w:rFonts w:ascii="Arial" w:hAnsi="Arial" w:cs="Arial"/>
          <w:sz w:val="22"/>
          <w:szCs w:val="22"/>
        </w:rPr>
        <w:t xml:space="preserve">to </w:t>
      </w:r>
      <w:r>
        <w:rPr>
          <w:rFonts w:ascii="Arial" w:hAnsi="Arial" w:cs="Arial"/>
          <w:sz w:val="22"/>
          <w:szCs w:val="22"/>
        </w:rPr>
        <w:t>College</w:t>
      </w:r>
      <w:r w:rsidR="00A135E4">
        <w:rPr>
          <w:rFonts w:ascii="Arial" w:hAnsi="Arial" w:cs="Arial"/>
          <w:sz w:val="22"/>
          <w:szCs w:val="22"/>
        </w:rPr>
        <w:t xml:space="preserve"> values and behaviours.</w:t>
      </w:r>
    </w:p>
    <w:p w14:paraId="669F12AE" w14:textId="77777777" w:rsidR="00585B2F" w:rsidRPr="00105D20" w:rsidRDefault="00105D20" w:rsidP="00242780">
      <w:pPr>
        <w:pStyle w:val="ListParagraph"/>
        <w:numPr>
          <w:ilvl w:val="0"/>
          <w:numId w:val="29"/>
        </w:numPr>
        <w:spacing w:before="60" w:after="60" w:line="264" w:lineRule="auto"/>
        <w:ind w:left="425" w:hanging="425"/>
        <w:rPr>
          <w:rFonts w:ascii="Arial" w:hAnsi="Arial" w:cs="Arial"/>
          <w:b/>
          <w:sz w:val="22"/>
          <w:szCs w:val="22"/>
        </w:rPr>
      </w:pPr>
      <w:r w:rsidRPr="008C1EC0">
        <w:rPr>
          <w:rFonts w:ascii="Arial" w:hAnsi="Arial" w:cs="Arial"/>
          <w:sz w:val="22"/>
          <w:szCs w:val="22"/>
        </w:rPr>
        <w:t xml:space="preserve">Undertake any other duties and responsibilities as requested </w:t>
      </w:r>
      <w:r w:rsidR="006D00C1">
        <w:rPr>
          <w:rFonts w:ascii="Arial" w:hAnsi="Arial" w:cs="Arial"/>
          <w:sz w:val="22"/>
          <w:szCs w:val="22"/>
        </w:rPr>
        <w:t>that</w:t>
      </w:r>
      <w:r w:rsidR="006D00C1" w:rsidRPr="008C1EC0">
        <w:rPr>
          <w:rFonts w:ascii="Arial" w:hAnsi="Arial" w:cs="Arial"/>
          <w:sz w:val="22"/>
          <w:szCs w:val="22"/>
        </w:rPr>
        <w:t xml:space="preserve"> </w:t>
      </w:r>
      <w:r w:rsidRPr="008C1EC0">
        <w:rPr>
          <w:rFonts w:ascii="Arial" w:hAnsi="Arial" w:cs="Arial"/>
          <w:sz w:val="22"/>
          <w:szCs w:val="22"/>
        </w:rPr>
        <w:t>are commensurate with this role.</w:t>
      </w:r>
    </w:p>
    <w:p w14:paraId="7F9C8CA0" w14:textId="77777777" w:rsidR="00723773" w:rsidRPr="00242780" w:rsidRDefault="00723773" w:rsidP="008E0D1D">
      <w:pPr>
        <w:overflowPunct w:val="0"/>
        <w:autoSpaceDE w:val="0"/>
        <w:autoSpaceDN w:val="0"/>
        <w:adjustRightInd w:val="0"/>
        <w:spacing w:before="360" w:after="120" w:line="264" w:lineRule="auto"/>
        <w:textAlignment w:val="baseline"/>
        <w:rPr>
          <w:rFonts w:ascii="Arial" w:hAnsi="Arial" w:cs="Arial"/>
          <w:b/>
          <w:color w:val="00497F"/>
        </w:rPr>
      </w:pPr>
      <w:r w:rsidRPr="00242780">
        <w:rPr>
          <w:rFonts w:ascii="Arial" w:hAnsi="Arial" w:cs="Arial"/>
          <w:b/>
          <w:color w:val="00497F"/>
        </w:rPr>
        <w:lastRenderedPageBreak/>
        <w:t>Key relationships</w:t>
      </w:r>
    </w:p>
    <w:p w14:paraId="33CBDA26" w14:textId="77777777" w:rsidR="00916E18" w:rsidRDefault="00916E18" w:rsidP="00601202">
      <w:pPr>
        <w:overflowPunct w:val="0"/>
        <w:autoSpaceDE w:val="0"/>
        <w:autoSpaceDN w:val="0"/>
        <w:adjustRightInd w:val="0"/>
        <w:spacing w:before="60" w:after="60" w:line="264" w:lineRule="auto"/>
        <w:textAlignment w:val="baseline"/>
        <w:rPr>
          <w:rFonts w:ascii="Arial" w:hAnsi="Arial" w:cs="Arial"/>
          <w:sz w:val="22"/>
          <w:szCs w:val="22"/>
        </w:rPr>
      </w:pPr>
      <w:r>
        <w:rPr>
          <w:rFonts w:ascii="Arial" w:hAnsi="Arial" w:cs="Arial"/>
          <w:sz w:val="22"/>
          <w:szCs w:val="22"/>
        </w:rPr>
        <w:t xml:space="preserve">The </w:t>
      </w:r>
      <w:r w:rsidR="00F23CAC">
        <w:rPr>
          <w:rFonts w:ascii="Arial" w:hAnsi="Arial" w:cs="Arial"/>
          <w:sz w:val="22"/>
          <w:szCs w:val="22"/>
        </w:rPr>
        <w:t>Director</w:t>
      </w:r>
      <w:r>
        <w:rPr>
          <w:rFonts w:ascii="Arial" w:hAnsi="Arial" w:cs="Arial"/>
          <w:sz w:val="22"/>
          <w:szCs w:val="22"/>
        </w:rPr>
        <w:t xml:space="preserve"> of Professional</w:t>
      </w:r>
      <w:r w:rsidR="00F23CAC">
        <w:rPr>
          <w:rFonts w:ascii="Arial" w:hAnsi="Arial" w:cs="Arial"/>
          <w:sz w:val="22"/>
          <w:szCs w:val="22"/>
        </w:rPr>
        <w:t>ism</w:t>
      </w:r>
      <w:r>
        <w:rPr>
          <w:rFonts w:ascii="Arial" w:hAnsi="Arial" w:cs="Arial"/>
          <w:sz w:val="22"/>
          <w:szCs w:val="22"/>
        </w:rPr>
        <w:t xml:space="preserve"> works closely with the Trustee Board, Council, </w:t>
      </w:r>
      <w:r w:rsidR="00F23CAC">
        <w:rPr>
          <w:rFonts w:ascii="Arial" w:hAnsi="Arial" w:cs="Arial"/>
          <w:sz w:val="22"/>
          <w:szCs w:val="22"/>
        </w:rPr>
        <w:t xml:space="preserve">Clinical </w:t>
      </w:r>
      <w:r>
        <w:rPr>
          <w:rFonts w:ascii="Arial" w:hAnsi="Arial" w:cs="Arial"/>
          <w:sz w:val="22"/>
          <w:szCs w:val="22"/>
        </w:rPr>
        <w:t>Directors, Committee Chairs, SMT, managers and staff in all College departments. The post</w:t>
      </w:r>
      <w:r w:rsidR="006D00C1">
        <w:rPr>
          <w:rFonts w:ascii="Arial" w:hAnsi="Arial" w:cs="Arial"/>
          <w:sz w:val="22"/>
          <w:szCs w:val="22"/>
        </w:rPr>
        <w:t>-</w:t>
      </w:r>
      <w:r>
        <w:rPr>
          <w:rFonts w:ascii="Arial" w:hAnsi="Arial" w:cs="Arial"/>
          <w:sz w:val="22"/>
          <w:szCs w:val="22"/>
        </w:rPr>
        <w:t xml:space="preserve">holder is also required to develop a relationship with </w:t>
      </w:r>
      <w:r w:rsidR="00461935">
        <w:rPr>
          <w:rFonts w:ascii="Arial" w:hAnsi="Arial" w:cs="Arial"/>
          <w:sz w:val="22"/>
          <w:szCs w:val="22"/>
        </w:rPr>
        <w:t xml:space="preserve">members and </w:t>
      </w:r>
      <w:r>
        <w:rPr>
          <w:rFonts w:ascii="Arial" w:hAnsi="Arial" w:cs="Arial"/>
          <w:sz w:val="22"/>
          <w:szCs w:val="22"/>
        </w:rPr>
        <w:t>external organisations and stakeholders such as</w:t>
      </w:r>
      <w:r w:rsidR="006D00C1">
        <w:rPr>
          <w:rFonts w:ascii="Arial" w:hAnsi="Arial" w:cs="Arial"/>
          <w:sz w:val="22"/>
          <w:szCs w:val="22"/>
        </w:rPr>
        <w:t xml:space="preserve"> the</w:t>
      </w:r>
      <w:r>
        <w:rPr>
          <w:rFonts w:ascii="Arial" w:hAnsi="Arial" w:cs="Arial"/>
          <w:sz w:val="22"/>
          <w:szCs w:val="22"/>
        </w:rPr>
        <w:t xml:space="preserve"> Department of Health, Health Education England</w:t>
      </w:r>
      <w:r w:rsidR="00D05250">
        <w:rPr>
          <w:rFonts w:ascii="Arial" w:hAnsi="Arial" w:cs="Arial"/>
          <w:sz w:val="22"/>
          <w:szCs w:val="22"/>
        </w:rPr>
        <w:t>, regulators</w:t>
      </w:r>
      <w:r>
        <w:rPr>
          <w:rFonts w:ascii="Arial" w:hAnsi="Arial" w:cs="Arial"/>
          <w:sz w:val="22"/>
          <w:szCs w:val="22"/>
        </w:rPr>
        <w:t xml:space="preserve"> and similar workforce planning organisations, </w:t>
      </w:r>
      <w:r w:rsidR="00D05250">
        <w:rPr>
          <w:rFonts w:ascii="Arial" w:hAnsi="Arial" w:cs="Arial"/>
          <w:sz w:val="22"/>
          <w:szCs w:val="22"/>
        </w:rPr>
        <w:t xml:space="preserve">the </w:t>
      </w:r>
      <w:r>
        <w:rPr>
          <w:rFonts w:ascii="Arial" w:hAnsi="Arial" w:cs="Arial"/>
          <w:sz w:val="22"/>
          <w:szCs w:val="22"/>
        </w:rPr>
        <w:t xml:space="preserve">Academy of Medical Royal Colleges, other medical Royal Colleges, </w:t>
      </w:r>
      <w:r w:rsidR="00D05250">
        <w:rPr>
          <w:rFonts w:ascii="Arial" w:hAnsi="Arial" w:cs="Arial"/>
          <w:sz w:val="22"/>
          <w:szCs w:val="22"/>
        </w:rPr>
        <w:t xml:space="preserve">the </w:t>
      </w:r>
      <w:r>
        <w:rPr>
          <w:rFonts w:ascii="Arial" w:hAnsi="Arial" w:cs="Arial"/>
          <w:sz w:val="22"/>
          <w:szCs w:val="22"/>
        </w:rPr>
        <w:t xml:space="preserve">Care Quality Commission, NICE, </w:t>
      </w:r>
      <w:r w:rsidR="00D05250">
        <w:rPr>
          <w:rFonts w:ascii="Arial" w:hAnsi="Arial" w:cs="Arial"/>
          <w:sz w:val="22"/>
          <w:szCs w:val="22"/>
        </w:rPr>
        <w:t xml:space="preserve">the </w:t>
      </w:r>
      <w:r>
        <w:rPr>
          <w:rFonts w:ascii="Arial" w:hAnsi="Arial" w:cs="Arial"/>
          <w:sz w:val="22"/>
          <w:szCs w:val="22"/>
        </w:rPr>
        <w:t>National Guideline Alliance, NCAS and relevant patient representatives.</w:t>
      </w:r>
    </w:p>
    <w:p w14:paraId="2E7CBFBE" w14:textId="77777777" w:rsidR="00102C76" w:rsidRPr="00CD222A" w:rsidRDefault="00350372" w:rsidP="00350372">
      <w:pPr>
        <w:spacing w:before="360" w:after="120" w:line="264" w:lineRule="auto"/>
        <w:jc w:val="center"/>
        <w:rPr>
          <w:rFonts w:ascii="Arial" w:hAnsi="Arial" w:cs="Arial"/>
          <w:b/>
          <w:sz w:val="28"/>
          <w:szCs w:val="28"/>
        </w:rPr>
      </w:pPr>
      <w:r>
        <w:rPr>
          <w:rFonts w:ascii="Arial" w:hAnsi="Arial" w:cs="Arial"/>
          <w:sz w:val="22"/>
          <w:szCs w:val="22"/>
        </w:rPr>
        <w:br w:type="page"/>
      </w:r>
      <w:r w:rsidR="00F23CAC" w:rsidRPr="00CD222A">
        <w:rPr>
          <w:rFonts w:ascii="Arial" w:hAnsi="Arial" w:cs="Arial"/>
          <w:b/>
          <w:bCs w:val="0"/>
          <w:sz w:val="28"/>
          <w:szCs w:val="28"/>
        </w:rPr>
        <w:lastRenderedPageBreak/>
        <w:t>Director</w:t>
      </w:r>
      <w:r w:rsidR="00102C76" w:rsidRPr="00CD222A">
        <w:rPr>
          <w:rFonts w:ascii="Arial" w:hAnsi="Arial" w:cs="Arial"/>
          <w:b/>
          <w:bCs w:val="0"/>
          <w:sz w:val="28"/>
          <w:szCs w:val="28"/>
        </w:rPr>
        <w:t xml:space="preserve"> </w:t>
      </w:r>
      <w:r w:rsidR="00102C76" w:rsidRPr="00CD222A">
        <w:rPr>
          <w:rFonts w:ascii="Arial" w:hAnsi="Arial" w:cs="Arial"/>
          <w:b/>
          <w:sz w:val="28"/>
          <w:szCs w:val="28"/>
        </w:rPr>
        <w:t>of Professional</w:t>
      </w:r>
      <w:r w:rsidR="00F23CAC" w:rsidRPr="00CD222A">
        <w:rPr>
          <w:rFonts w:ascii="Arial" w:hAnsi="Arial" w:cs="Arial"/>
          <w:b/>
          <w:sz w:val="28"/>
          <w:szCs w:val="28"/>
        </w:rPr>
        <w:t>ism</w:t>
      </w:r>
      <w:r w:rsidR="00562F01" w:rsidRPr="00CD222A">
        <w:rPr>
          <w:rFonts w:ascii="Arial" w:hAnsi="Arial" w:cs="Arial"/>
          <w:b/>
          <w:sz w:val="28"/>
          <w:szCs w:val="28"/>
        </w:rPr>
        <w:br/>
      </w:r>
      <w:r w:rsidR="00102C76" w:rsidRPr="00CD222A">
        <w:rPr>
          <w:rFonts w:ascii="Arial" w:hAnsi="Arial" w:cs="Arial"/>
          <w:b/>
          <w:sz w:val="28"/>
          <w:szCs w:val="28"/>
        </w:rPr>
        <w:t>Person specification</w:t>
      </w:r>
    </w:p>
    <w:p w14:paraId="02D4B0FF" w14:textId="77777777" w:rsidR="00F15A82" w:rsidRPr="00102C76" w:rsidRDefault="00F15A82" w:rsidP="00F15A82">
      <w:pPr>
        <w:rPr>
          <w:rFonts w:ascii="Arial" w:hAnsi="Arial" w:cs="Arial"/>
          <w:sz w:val="22"/>
          <w:szCs w:val="22"/>
        </w:rPr>
      </w:pPr>
    </w:p>
    <w:tbl>
      <w:tblPr>
        <w:tblW w:w="10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9"/>
        <w:gridCol w:w="1276"/>
        <w:gridCol w:w="1276"/>
      </w:tblGrid>
      <w:tr w:rsidR="00723773" w:rsidRPr="00103AA6" w14:paraId="3BE47C70" w14:textId="77777777" w:rsidTr="008132F0">
        <w:trPr>
          <w:trHeight w:val="655"/>
          <w:tblHeader/>
        </w:trPr>
        <w:tc>
          <w:tcPr>
            <w:tcW w:w="7939" w:type="dxa"/>
            <w:tcBorders>
              <w:bottom w:val="single" w:sz="4" w:space="0" w:color="auto"/>
            </w:tcBorders>
            <w:shd w:val="clear" w:color="auto" w:fill="E6E6E6"/>
          </w:tcPr>
          <w:p w14:paraId="3496D95D" w14:textId="77777777" w:rsidR="00723773" w:rsidRPr="00242780" w:rsidRDefault="00723773" w:rsidP="008132F0">
            <w:pPr>
              <w:tabs>
                <w:tab w:val="center" w:pos="4153"/>
                <w:tab w:val="right" w:pos="8306"/>
              </w:tabs>
              <w:spacing w:before="120" w:after="120" w:line="264" w:lineRule="auto"/>
              <w:rPr>
                <w:rFonts w:ascii="Arial" w:hAnsi="Arial" w:cs="Arial"/>
                <w:b/>
                <w:bCs w:val="0"/>
                <w:color w:val="00497F"/>
              </w:rPr>
            </w:pPr>
            <w:r w:rsidRPr="00242780">
              <w:rPr>
                <w:rFonts w:ascii="Arial" w:hAnsi="Arial" w:cs="Arial"/>
                <w:b/>
                <w:color w:val="00497F"/>
              </w:rPr>
              <w:t>Requirements</w:t>
            </w:r>
          </w:p>
        </w:tc>
        <w:tc>
          <w:tcPr>
            <w:tcW w:w="1276" w:type="dxa"/>
            <w:tcBorders>
              <w:bottom w:val="single" w:sz="4" w:space="0" w:color="auto"/>
            </w:tcBorders>
            <w:shd w:val="clear" w:color="auto" w:fill="E6E6E6"/>
          </w:tcPr>
          <w:p w14:paraId="1A1D9D81" w14:textId="77777777" w:rsidR="00723773" w:rsidRPr="00242780" w:rsidRDefault="00723773" w:rsidP="00212100">
            <w:pPr>
              <w:keepNext/>
              <w:spacing w:before="120" w:after="120" w:line="264" w:lineRule="auto"/>
              <w:jc w:val="center"/>
              <w:outlineLvl w:val="3"/>
              <w:rPr>
                <w:rFonts w:ascii="Arial" w:hAnsi="Arial" w:cs="Arial"/>
                <w:b/>
                <w:bCs w:val="0"/>
                <w:color w:val="00497F"/>
              </w:rPr>
            </w:pPr>
            <w:r w:rsidRPr="00242780">
              <w:rPr>
                <w:rFonts w:ascii="Arial" w:hAnsi="Arial" w:cs="Arial"/>
                <w:b/>
                <w:color w:val="00497F"/>
                <w:sz w:val="22"/>
                <w:szCs w:val="22"/>
              </w:rPr>
              <w:t>E</w:t>
            </w:r>
            <w:r w:rsidR="00747F74" w:rsidRPr="00242780">
              <w:rPr>
                <w:rFonts w:ascii="Arial" w:hAnsi="Arial" w:cs="Arial"/>
                <w:b/>
                <w:color w:val="00497F"/>
                <w:sz w:val="22"/>
                <w:szCs w:val="22"/>
              </w:rPr>
              <w:t>ssential</w:t>
            </w:r>
          </w:p>
        </w:tc>
        <w:tc>
          <w:tcPr>
            <w:tcW w:w="1276" w:type="dxa"/>
            <w:tcBorders>
              <w:bottom w:val="single" w:sz="4" w:space="0" w:color="auto"/>
            </w:tcBorders>
            <w:shd w:val="clear" w:color="auto" w:fill="E6E6E6"/>
          </w:tcPr>
          <w:p w14:paraId="7D302ABC" w14:textId="77777777" w:rsidR="00723773" w:rsidRPr="00242780" w:rsidRDefault="00723773" w:rsidP="00212100">
            <w:pPr>
              <w:keepNext/>
              <w:spacing w:before="120" w:after="120" w:line="264" w:lineRule="auto"/>
              <w:jc w:val="center"/>
              <w:outlineLvl w:val="3"/>
              <w:rPr>
                <w:rFonts w:ascii="Arial" w:hAnsi="Arial" w:cs="Arial"/>
                <w:b/>
                <w:bCs w:val="0"/>
                <w:color w:val="00497F"/>
              </w:rPr>
            </w:pPr>
            <w:r w:rsidRPr="00242780">
              <w:rPr>
                <w:rFonts w:ascii="Arial" w:hAnsi="Arial" w:cs="Arial"/>
                <w:b/>
                <w:color w:val="00497F"/>
                <w:sz w:val="22"/>
                <w:szCs w:val="22"/>
              </w:rPr>
              <w:t>D</w:t>
            </w:r>
            <w:r w:rsidR="00747F74" w:rsidRPr="00242780">
              <w:rPr>
                <w:rFonts w:ascii="Arial" w:hAnsi="Arial" w:cs="Arial"/>
                <w:b/>
                <w:color w:val="00497F"/>
                <w:sz w:val="22"/>
                <w:szCs w:val="22"/>
              </w:rPr>
              <w:t>esirable</w:t>
            </w:r>
          </w:p>
        </w:tc>
      </w:tr>
      <w:tr w:rsidR="00723773" w:rsidRPr="00103AA6" w14:paraId="126F9EE9" w14:textId="77777777" w:rsidTr="008132F0">
        <w:trPr>
          <w:trHeight w:val="126"/>
        </w:trPr>
        <w:tc>
          <w:tcPr>
            <w:tcW w:w="10491" w:type="dxa"/>
            <w:gridSpan w:val="3"/>
            <w:tcBorders>
              <w:left w:val="nil"/>
              <w:right w:val="nil"/>
            </w:tcBorders>
          </w:tcPr>
          <w:p w14:paraId="47869E31" w14:textId="77777777" w:rsidR="00723773" w:rsidRPr="00103AA6" w:rsidRDefault="00723773" w:rsidP="00154A89">
            <w:pPr>
              <w:keepNext/>
              <w:spacing w:line="360" w:lineRule="auto"/>
              <w:outlineLvl w:val="2"/>
              <w:rPr>
                <w:rFonts w:ascii="Arial" w:hAnsi="Arial" w:cs="Arial"/>
                <w:b/>
              </w:rPr>
            </w:pPr>
          </w:p>
        </w:tc>
      </w:tr>
      <w:tr w:rsidR="00723773" w:rsidRPr="00103AA6" w14:paraId="5270D008" w14:textId="77777777" w:rsidTr="00747F74">
        <w:tc>
          <w:tcPr>
            <w:tcW w:w="10491" w:type="dxa"/>
            <w:gridSpan w:val="3"/>
          </w:tcPr>
          <w:p w14:paraId="5F3013B4" w14:textId="77777777" w:rsidR="00723773" w:rsidRPr="00242780" w:rsidRDefault="00723773" w:rsidP="00212100">
            <w:pPr>
              <w:spacing w:before="120" w:after="120" w:line="264" w:lineRule="auto"/>
              <w:rPr>
                <w:rFonts w:ascii="Arial" w:hAnsi="Arial" w:cs="Arial"/>
                <w:b/>
                <w:bCs w:val="0"/>
                <w:sz w:val="22"/>
                <w:szCs w:val="22"/>
              </w:rPr>
            </w:pPr>
            <w:r w:rsidRPr="00242780">
              <w:rPr>
                <w:rFonts w:ascii="Arial" w:hAnsi="Arial" w:cs="Arial"/>
                <w:b/>
                <w:sz w:val="22"/>
                <w:szCs w:val="22"/>
              </w:rPr>
              <w:t>Knowledge/</w:t>
            </w:r>
            <w:r w:rsidR="00CD29D9" w:rsidRPr="00242780">
              <w:rPr>
                <w:rFonts w:ascii="Arial" w:hAnsi="Arial" w:cs="Arial"/>
                <w:b/>
                <w:sz w:val="22"/>
                <w:szCs w:val="22"/>
              </w:rPr>
              <w:t>qualifications</w:t>
            </w:r>
            <w:r w:rsidRPr="00242780">
              <w:rPr>
                <w:rFonts w:ascii="Arial" w:hAnsi="Arial" w:cs="Arial"/>
                <w:b/>
                <w:sz w:val="22"/>
                <w:szCs w:val="22"/>
              </w:rPr>
              <w:t>/</w:t>
            </w:r>
            <w:r w:rsidR="00CD29D9" w:rsidRPr="00242780">
              <w:rPr>
                <w:rFonts w:ascii="Arial" w:hAnsi="Arial" w:cs="Arial"/>
                <w:b/>
                <w:sz w:val="22"/>
                <w:szCs w:val="22"/>
              </w:rPr>
              <w:t>experience</w:t>
            </w:r>
          </w:p>
        </w:tc>
      </w:tr>
      <w:tr w:rsidR="00723773" w:rsidRPr="00103AA6" w14:paraId="3EFEE63E" w14:textId="77777777" w:rsidTr="00747F74">
        <w:tc>
          <w:tcPr>
            <w:tcW w:w="7939" w:type="dxa"/>
          </w:tcPr>
          <w:p w14:paraId="4CE9B579" w14:textId="77777777" w:rsidR="00723773" w:rsidRPr="00C575FE" w:rsidRDefault="00723773" w:rsidP="002534A3">
            <w:pPr>
              <w:spacing w:before="60" w:after="60" w:line="264" w:lineRule="auto"/>
              <w:rPr>
                <w:rFonts w:ascii="Arial" w:hAnsi="Arial" w:cs="Arial"/>
                <w:sz w:val="22"/>
                <w:szCs w:val="22"/>
              </w:rPr>
            </w:pPr>
            <w:r w:rsidRPr="00C575FE">
              <w:rPr>
                <w:rFonts w:ascii="Arial" w:hAnsi="Arial" w:cs="Arial"/>
                <w:sz w:val="22"/>
                <w:szCs w:val="22"/>
              </w:rPr>
              <w:t xml:space="preserve">Graduate </w:t>
            </w:r>
            <w:r w:rsidR="00916E18" w:rsidRPr="00C575FE">
              <w:rPr>
                <w:rFonts w:ascii="Arial" w:hAnsi="Arial" w:cs="Arial"/>
                <w:sz w:val="22"/>
                <w:szCs w:val="22"/>
              </w:rPr>
              <w:t>or equivalent</w:t>
            </w:r>
            <w:r w:rsidR="0010793F">
              <w:rPr>
                <w:rFonts w:ascii="Arial" w:hAnsi="Arial" w:cs="Arial"/>
                <w:sz w:val="22"/>
                <w:szCs w:val="22"/>
              </w:rPr>
              <w:t xml:space="preserve">, or relevant professional experience </w:t>
            </w:r>
          </w:p>
        </w:tc>
        <w:tc>
          <w:tcPr>
            <w:tcW w:w="1276" w:type="dxa"/>
          </w:tcPr>
          <w:p w14:paraId="3CE3B262" w14:textId="77777777" w:rsidR="00723773" w:rsidRPr="00103AA6" w:rsidRDefault="00723773" w:rsidP="00BD1A0D">
            <w:pPr>
              <w:spacing w:before="60" w:after="60" w:line="264" w:lineRule="auto"/>
              <w:jc w:val="center"/>
              <w:rPr>
                <w:rFonts w:ascii="Arial" w:hAnsi="Arial" w:cs="Arial"/>
                <w:bCs w:val="0"/>
              </w:rPr>
            </w:pPr>
            <w:r w:rsidRPr="00103AA6">
              <w:rPr>
                <w:rFonts w:ascii="Arial" w:hAnsi="Arial" w:cs="Arial"/>
              </w:rPr>
              <w:sym w:font="Wingdings" w:char="F0FC"/>
            </w:r>
          </w:p>
        </w:tc>
        <w:tc>
          <w:tcPr>
            <w:tcW w:w="1276" w:type="dxa"/>
          </w:tcPr>
          <w:p w14:paraId="063F21C3" w14:textId="77777777" w:rsidR="00723773" w:rsidRPr="00103AA6" w:rsidRDefault="00723773" w:rsidP="00154A89">
            <w:pPr>
              <w:jc w:val="center"/>
              <w:rPr>
                <w:rFonts w:ascii="Arial" w:hAnsi="Arial" w:cs="Arial"/>
                <w:bCs w:val="0"/>
              </w:rPr>
            </w:pPr>
          </w:p>
        </w:tc>
      </w:tr>
      <w:tr w:rsidR="00723773" w:rsidRPr="00103AA6" w14:paraId="792DE2C5" w14:textId="77777777" w:rsidTr="00747F74">
        <w:tc>
          <w:tcPr>
            <w:tcW w:w="7939" w:type="dxa"/>
          </w:tcPr>
          <w:p w14:paraId="53D3BF66" w14:textId="77777777" w:rsidR="00723773" w:rsidRPr="00896859" w:rsidRDefault="00723773" w:rsidP="003C7D58">
            <w:pPr>
              <w:tabs>
                <w:tab w:val="left" w:pos="567"/>
              </w:tabs>
              <w:spacing w:before="60" w:after="60" w:line="264" w:lineRule="auto"/>
              <w:rPr>
                <w:rFonts w:ascii="Arial" w:hAnsi="Arial" w:cs="Arial"/>
                <w:sz w:val="22"/>
                <w:szCs w:val="22"/>
              </w:rPr>
            </w:pPr>
            <w:r w:rsidRPr="00896859">
              <w:rPr>
                <w:rFonts w:ascii="Arial" w:hAnsi="Arial" w:cs="Arial"/>
                <w:bCs w:val="0"/>
                <w:sz w:val="22"/>
                <w:szCs w:val="22"/>
              </w:rPr>
              <w:t>Postgraduate or specialist qualification</w:t>
            </w:r>
          </w:p>
        </w:tc>
        <w:tc>
          <w:tcPr>
            <w:tcW w:w="1276" w:type="dxa"/>
          </w:tcPr>
          <w:p w14:paraId="7D6294F3" w14:textId="77777777" w:rsidR="00723773" w:rsidRPr="00103AA6" w:rsidRDefault="00723773" w:rsidP="00154A89">
            <w:pPr>
              <w:spacing w:line="360" w:lineRule="auto"/>
              <w:ind w:left="34"/>
              <w:jc w:val="center"/>
              <w:rPr>
                <w:rFonts w:ascii="Arial" w:hAnsi="Arial" w:cs="Arial"/>
                <w:bCs w:val="0"/>
              </w:rPr>
            </w:pPr>
          </w:p>
        </w:tc>
        <w:tc>
          <w:tcPr>
            <w:tcW w:w="1276" w:type="dxa"/>
          </w:tcPr>
          <w:p w14:paraId="49F939DE" w14:textId="77777777" w:rsidR="00723773" w:rsidRPr="00103AA6" w:rsidRDefault="00723773" w:rsidP="00BD1A0D">
            <w:pPr>
              <w:spacing w:before="60" w:after="60" w:line="264" w:lineRule="auto"/>
              <w:jc w:val="center"/>
              <w:rPr>
                <w:rFonts w:ascii="Arial" w:hAnsi="Arial" w:cs="Arial"/>
                <w:bCs w:val="0"/>
              </w:rPr>
            </w:pPr>
            <w:r w:rsidRPr="00103AA6">
              <w:rPr>
                <w:rFonts w:ascii="Arial" w:hAnsi="Arial" w:cs="Arial"/>
              </w:rPr>
              <w:sym w:font="Wingdings" w:char="F0FC"/>
            </w:r>
          </w:p>
        </w:tc>
      </w:tr>
      <w:tr w:rsidR="00723773" w:rsidRPr="00103AA6" w14:paraId="09B095C1" w14:textId="77777777" w:rsidTr="00747F74">
        <w:tc>
          <w:tcPr>
            <w:tcW w:w="7939" w:type="dxa"/>
            <w:tcBorders>
              <w:bottom w:val="single" w:sz="4" w:space="0" w:color="auto"/>
            </w:tcBorders>
          </w:tcPr>
          <w:p w14:paraId="706199B2" w14:textId="77777777" w:rsidR="00723773" w:rsidRPr="00486BF7" w:rsidRDefault="00A20254" w:rsidP="003C7D58">
            <w:pPr>
              <w:tabs>
                <w:tab w:val="left" w:pos="567"/>
              </w:tabs>
              <w:spacing w:before="60" w:after="60" w:line="264" w:lineRule="auto"/>
              <w:rPr>
                <w:rFonts w:ascii="Arial" w:hAnsi="Arial" w:cs="Arial"/>
                <w:sz w:val="22"/>
                <w:szCs w:val="22"/>
              </w:rPr>
            </w:pPr>
            <w:r w:rsidRPr="00486BF7">
              <w:rPr>
                <w:rFonts w:ascii="Arial" w:hAnsi="Arial" w:cs="Arial"/>
                <w:sz w:val="22"/>
                <w:szCs w:val="22"/>
              </w:rPr>
              <w:t>Experience of managing, leading and developing staff</w:t>
            </w:r>
            <w:r w:rsidR="001661DD" w:rsidRPr="00486BF7">
              <w:rPr>
                <w:rFonts w:ascii="Arial" w:hAnsi="Arial" w:cs="Arial"/>
                <w:sz w:val="22"/>
                <w:szCs w:val="22"/>
              </w:rPr>
              <w:t xml:space="preserve"> </w:t>
            </w:r>
            <w:r w:rsidR="00F22E09" w:rsidRPr="00486BF7">
              <w:rPr>
                <w:rFonts w:ascii="Arial" w:hAnsi="Arial" w:cs="Arial"/>
                <w:sz w:val="22"/>
                <w:szCs w:val="22"/>
              </w:rPr>
              <w:t>at a senior level</w:t>
            </w:r>
            <w:r w:rsidR="00896859" w:rsidRPr="00486BF7">
              <w:rPr>
                <w:rFonts w:ascii="Arial" w:hAnsi="Arial" w:cs="Arial"/>
                <w:sz w:val="22"/>
                <w:szCs w:val="22"/>
              </w:rPr>
              <w:t xml:space="preserve"> </w:t>
            </w:r>
          </w:p>
        </w:tc>
        <w:tc>
          <w:tcPr>
            <w:tcW w:w="1276" w:type="dxa"/>
            <w:tcBorders>
              <w:bottom w:val="single" w:sz="4" w:space="0" w:color="auto"/>
            </w:tcBorders>
          </w:tcPr>
          <w:p w14:paraId="6B5244DC" w14:textId="77777777" w:rsidR="00723773" w:rsidRPr="00103AA6" w:rsidRDefault="00723773"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4E28AE39" w14:textId="77777777" w:rsidR="00723773" w:rsidRPr="00103AA6" w:rsidRDefault="00723773" w:rsidP="00154A89">
            <w:pPr>
              <w:spacing w:line="360" w:lineRule="auto"/>
              <w:jc w:val="center"/>
              <w:rPr>
                <w:rFonts w:ascii="Arial" w:hAnsi="Arial" w:cs="Arial"/>
              </w:rPr>
            </w:pPr>
          </w:p>
        </w:tc>
      </w:tr>
      <w:tr w:rsidR="00F22E09" w:rsidRPr="00103AA6" w14:paraId="26FAF761" w14:textId="77777777" w:rsidTr="00747F74">
        <w:tc>
          <w:tcPr>
            <w:tcW w:w="7939" w:type="dxa"/>
            <w:tcBorders>
              <w:bottom w:val="single" w:sz="4" w:space="0" w:color="auto"/>
            </w:tcBorders>
          </w:tcPr>
          <w:p w14:paraId="566DC6CF" w14:textId="77777777" w:rsidR="00F22E09" w:rsidRPr="00683135" w:rsidRDefault="00F22E09" w:rsidP="003C7D58">
            <w:pPr>
              <w:spacing w:before="60" w:after="60" w:line="264" w:lineRule="auto"/>
              <w:rPr>
                <w:rFonts w:ascii="Arial" w:hAnsi="Arial" w:cs="Arial"/>
                <w:b/>
                <w:bCs w:val="0"/>
                <w:sz w:val="22"/>
                <w:szCs w:val="22"/>
              </w:rPr>
            </w:pPr>
            <w:r w:rsidRPr="00C00EF7">
              <w:rPr>
                <w:rFonts w:ascii="Arial" w:hAnsi="Arial" w:cs="Arial"/>
                <w:sz w:val="22"/>
                <w:szCs w:val="22"/>
              </w:rPr>
              <w:t>Project management</w:t>
            </w:r>
            <w:r>
              <w:rPr>
                <w:rFonts w:ascii="Arial" w:hAnsi="Arial" w:cs="Arial"/>
                <w:sz w:val="22"/>
                <w:szCs w:val="22"/>
              </w:rPr>
              <w:t xml:space="preserve"> and managing multiple projects</w:t>
            </w:r>
          </w:p>
        </w:tc>
        <w:tc>
          <w:tcPr>
            <w:tcW w:w="1276" w:type="dxa"/>
            <w:tcBorders>
              <w:bottom w:val="single" w:sz="4" w:space="0" w:color="auto"/>
            </w:tcBorders>
          </w:tcPr>
          <w:p w14:paraId="4C70C7CB" w14:textId="77777777" w:rsidR="00F22E09" w:rsidRPr="00103AA6" w:rsidRDefault="00F22E09"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DAD935C" w14:textId="77777777" w:rsidR="00F22E09" w:rsidRPr="00103AA6" w:rsidRDefault="00F22E09" w:rsidP="00F22E09">
            <w:pPr>
              <w:spacing w:line="360" w:lineRule="auto"/>
              <w:jc w:val="center"/>
              <w:rPr>
                <w:rFonts w:ascii="Arial" w:hAnsi="Arial" w:cs="Arial"/>
              </w:rPr>
            </w:pPr>
          </w:p>
        </w:tc>
      </w:tr>
      <w:tr w:rsidR="00F22E09" w:rsidRPr="00103AA6" w14:paraId="1FF4A36A" w14:textId="77777777" w:rsidTr="00747F74">
        <w:tc>
          <w:tcPr>
            <w:tcW w:w="7939" w:type="dxa"/>
            <w:tcBorders>
              <w:bottom w:val="single" w:sz="4" w:space="0" w:color="auto"/>
            </w:tcBorders>
          </w:tcPr>
          <w:p w14:paraId="04F11E9B" w14:textId="77777777" w:rsidR="00F22E09" w:rsidRPr="00B370E8" w:rsidRDefault="00F22E09" w:rsidP="003C7D58">
            <w:pPr>
              <w:spacing w:before="60" w:after="60" w:line="264" w:lineRule="auto"/>
              <w:rPr>
                <w:rFonts w:ascii="Arial" w:hAnsi="Arial" w:cs="Arial"/>
                <w:sz w:val="22"/>
                <w:szCs w:val="22"/>
              </w:rPr>
            </w:pPr>
            <w:r w:rsidRPr="00621F5A">
              <w:rPr>
                <w:rFonts w:ascii="Arial" w:hAnsi="Arial" w:cs="Arial"/>
                <w:sz w:val="22"/>
                <w:szCs w:val="22"/>
              </w:rPr>
              <w:t xml:space="preserve">Experience of </w:t>
            </w:r>
            <w:r w:rsidR="00A20254" w:rsidRPr="00621F5A">
              <w:rPr>
                <w:rFonts w:ascii="Arial" w:hAnsi="Arial" w:cs="Arial"/>
                <w:sz w:val="22"/>
                <w:szCs w:val="22"/>
              </w:rPr>
              <w:t xml:space="preserve">using </w:t>
            </w:r>
            <w:r w:rsidR="00C25713" w:rsidRPr="00621F5A">
              <w:rPr>
                <w:rFonts w:ascii="Arial" w:hAnsi="Arial" w:cs="Arial"/>
                <w:sz w:val="22"/>
                <w:szCs w:val="22"/>
              </w:rPr>
              <w:t>Microsoft applications</w:t>
            </w:r>
            <w:r w:rsidR="00A20254" w:rsidRPr="00621F5A">
              <w:rPr>
                <w:rFonts w:ascii="Arial" w:hAnsi="Arial" w:cs="Arial"/>
                <w:sz w:val="22"/>
                <w:szCs w:val="22"/>
              </w:rPr>
              <w:t xml:space="preserve"> for </w:t>
            </w:r>
            <w:r w:rsidRPr="00621F5A">
              <w:rPr>
                <w:rFonts w:ascii="Arial" w:hAnsi="Arial" w:cs="Arial"/>
                <w:sz w:val="22"/>
                <w:szCs w:val="22"/>
              </w:rPr>
              <w:t>writing reports, proposals and documenting procedures</w:t>
            </w:r>
          </w:p>
        </w:tc>
        <w:tc>
          <w:tcPr>
            <w:tcW w:w="1276" w:type="dxa"/>
            <w:tcBorders>
              <w:bottom w:val="single" w:sz="4" w:space="0" w:color="auto"/>
            </w:tcBorders>
          </w:tcPr>
          <w:p w14:paraId="312FD609" w14:textId="77777777" w:rsidR="00F22E09" w:rsidRPr="00103AA6" w:rsidRDefault="00F22E09"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332D3D1" w14:textId="77777777" w:rsidR="00F22E09" w:rsidRPr="00103AA6" w:rsidRDefault="00F22E09" w:rsidP="00F22E09">
            <w:pPr>
              <w:spacing w:line="360" w:lineRule="auto"/>
              <w:jc w:val="center"/>
              <w:rPr>
                <w:rFonts w:ascii="Arial" w:hAnsi="Arial" w:cs="Arial"/>
              </w:rPr>
            </w:pPr>
          </w:p>
        </w:tc>
      </w:tr>
      <w:tr w:rsidR="00F22E09" w:rsidRPr="00103AA6" w14:paraId="756D8B82" w14:textId="77777777" w:rsidTr="00747F74">
        <w:tc>
          <w:tcPr>
            <w:tcW w:w="7939" w:type="dxa"/>
            <w:tcBorders>
              <w:bottom w:val="single" w:sz="4" w:space="0" w:color="auto"/>
            </w:tcBorders>
          </w:tcPr>
          <w:p w14:paraId="072DCC9D" w14:textId="77777777" w:rsidR="00F22E09" w:rsidRPr="00486BF7" w:rsidRDefault="00F22E09" w:rsidP="003C7D58">
            <w:pPr>
              <w:spacing w:before="60" w:after="60" w:line="264" w:lineRule="auto"/>
              <w:contextualSpacing/>
              <w:rPr>
                <w:rFonts w:ascii="Arial" w:hAnsi="Arial" w:cs="Arial"/>
                <w:sz w:val="22"/>
                <w:szCs w:val="22"/>
              </w:rPr>
            </w:pPr>
            <w:r w:rsidRPr="00486BF7">
              <w:rPr>
                <w:rFonts w:ascii="Arial" w:hAnsi="Arial" w:cs="Arial"/>
                <w:sz w:val="22"/>
                <w:szCs w:val="22"/>
              </w:rPr>
              <w:t>Previous experience of planning and successfully managing change</w:t>
            </w:r>
            <w:r w:rsidR="00A20254" w:rsidRPr="00486BF7">
              <w:rPr>
                <w:rFonts w:ascii="Arial" w:hAnsi="Arial" w:cs="Arial"/>
                <w:sz w:val="22"/>
                <w:szCs w:val="22"/>
              </w:rPr>
              <w:t>, preferably within the not-for-profit sector</w:t>
            </w:r>
          </w:p>
        </w:tc>
        <w:tc>
          <w:tcPr>
            <w:tcW w:w="1276" w:type="dxa"/>
            <w:tcBorders>
              <w:bottom w:val="single" w:sz="4" w:space="0" w:color="auto"/>
            </w:tcBorders>
          </w:tcPr>
          <w:p w14:paraId="030F51DF" w14:textId="77777777" w:rsidR="00F22E09" w:rsidRPr="00103AA6" w:rsidRDefault="00F22E09" w:rsidP="00BD1A0D">
            <w:pPr>
              <w:tabs>
                <w:tab w:val="num" w:pos="34"/>
              </w:tabs>
              <w:spacing w:before="60" w:after="60" w:line="264" w:lineRule="auto"/>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7DC47947" w14:textId="77777777" w:rsidR="00F22E09" w:rsidRPr="00103AA6" w:rsidRDefault="00F22E09" w:rsidP="00F22E09">
            <w:pPr>
              <w:spacing w:line="360" w:lineRule="auto"/>
              <w:jc w:val="center"/>
              <w:rPr>
                <w:rFonts w:ascii="Arial" w:hAnsi="Arial" w:cs="Arial"/>
              </w:rPr>
            </w:pPr>
          </w:p>
        </w:tc>
      </w:tr>
      <w:tr w:rsidR="00916E18" w:rsidRPr="00103AA6" w14:paraId="586FF99A" w14:textId="77777777" w:rsidTr="00747F74">
        <w:tc>
          <w:tcPr>
            <w:tcW w:w="7939" w:type="dxa"/>
            <w:tcBorders>
              <w:bottom w:val="single" w:sz="4" w:space="0" w:color="auto"/>
            </w:tcBorders>
          </w:tcPr>
          <w:p w14:paraId="068DEE98" w14:textId="77777777" w:rsidR="00916E18" w:rsidRDefault="00916E18" w:rsidP="003C7D58">
            <w:pPr>
              <w:spacing w:before="60" w:after="60" w:line="264" w:lineRule="auto"/>
              <w:contextualSpacing/>
              <w:rPr>
                <w:rFonts w:ascii="Arial" w:hAnsi="Arial" w:cs="Arial"/>
                <w:sz w:val="22"/>
                <w:szCs w:val="22"/>
              </w:rPr>
            </w:pPr>
            <w:r>
              <w:rPr>
                <w:rFonts w:ascii="Arial" w:hAnsi="Arial" w:cs="Arial"/>
                <w:sz w:val="22"/>
                <w:szCs w:val="22"/>
              </w:rPr>
              <w:t>Experience of managing budgets</w:t>
            </w:r>
          </w:p>
        </w:tc>
        <w:tc>
          <w:tcPr>
            <w:tcW w:w="1276" w:type="dxa"/>
            <w:tcBorders>
              <w:bottom w:val="single" w:sz="4" w:space="0" w:color="auto"/>
            </w:tcBorders>
          </w:tcPr>
          <w:p w14:paraId="0E06F425" w14:textId="77777777" w:rsidR="00916E18" w:rsidRPr="00103AA6" w:rsidRDefault="00644840" w:rsidP="00B328A1">
            <w:pPr>
              <w:tabs>
                <w:tab w:val="num" w:pos="34"/>
              </w:tabs>
              <w:spacing w:before="60" w:after="60" w:line="264" w:lineRule="auto"/>
              <w:ind w:left="34" w:hanging="11"/>
              <w:jc w:val="center"/>
              <w:rPr>
                <w:rFonts w:ascii="Arial" w:hAnsi="Arial" w:cs="Arial"/>
              </w:rPr>
            </w:pPr>
            <w:r w:rsidRPr="00103AA6">
              <w:rPr>
                <w:rFonts w:ascii="Arial" w:hAnsi="Arial" w:cs="Arial"/>
              </w:rPr>
              <w:sym w:font="Wingdings" w:char="F0FC"/>
            </w:r>
          </w:p>
        </w:tc>
        <w:tc>
          <w:tcPr>
            <w:tcW w:w="1276" w:type="dxa"/>
            <w:tcBorders>
              <w:bottom w:val="single" w:sz="4" w:space="0" w:color="auto"/>
            </w:tcBorders>
          </w:tcPr>
          <w:p w14:paraId="3BD0E863" w14:textId="77777777" w:rsidR="00916E18" w:rsidRPr="00103AA6" w:rsidRDefault="00916E18" w:rsidP="00F22E09">
            <w:pPr>
              <w:spacing w:line="360" w:lineRule="auto"/>
              <w:jc w:val="center"/>
              <w:rPr>
                <w:rFonts w:ascii="Arial" w:hAnsi="Arial" w:cs="Arial"/>
              </w:rPr>
            </w:pPr>
          </w:p>
        </w:tc>
      </w:tr>
      <w:tr w:rsidR="00F22E09" w:rsidRPr="00103AA6" w14:paraId="3045B0BC" w14:textId="77777777" w:rsidTr="00747F74">
        <w:tc>
          <w:tcPr>
            <w:tcW w:w="7939" w:type="dxa"/>
            <w:tcBorders>
              <w:bottom w:val="single" w:sz="4" w:space="0" w:color="auto"/>
            </w:tcBorders>
          </w:tcPr>
          <w:p w14:paraId="5AC76867" w14:textId="77777777" w:rsidR="00F22E09" w:rsidRPr="00896859" w:rsidRDefault="00F22E09" w:rsidP="003C7D58">
            <w:pPr>
              <w:spacing w:before="60" w:after="60" w:line="264" w:lineRule="auto"/>
              <w:rPr>
                <w:rFonts w:ascii="Arial" w:hAnsi="Arial" w:cs="Arial"/>
                <w:sz w:val="22"/>
                <w:szCs w:val="22"/>
              </w:rPr>
            </w:pPr>
            <w:r w:rsidRPr="00896859">
              <w:rPr>
                <w:rFonts w:ascii="Arial" w:hAnsi="Arial" w:cs="Arial"/>
                <w:sz w:val="22"/>
                <w:szCs w:val="22"/>
              </w:rPr>
              <w:t>Experience of working for a professional body, in a medical education e</w:t>
            </w:r>
            <w:r>
              <w:rPr>
                <w:rFonts w:ascii="Arial" w:hAnsi="Arial" w:cs="Arial"/>
                <w:sz w:val="22"/>
                <w:szCs w:val="22"/>
              </w:rPr>
              <w:t>nvironment or healthcare sector</w:t>
            </w:r>
          </w:p>
        </w:tc>
        <w:tc>
          <w:tcPr>
            <w:tcW w:w="1276" w:type="dxa"/>
            <w:tcBorders>
              <w:bottom w:val="single" w:sz="4" w:space="0" w:color="auto"/>
            </w:tcBorders>
          </w:tcPr>
          <w:p w14:paraId="2EFD20FE" w14:textId="77777777" w:rsidR="00F22E09" w:rsidRPr="00103AA6" w:rsidRDefault="00F22E09"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3FE7877E" w14:textId="77777777" w:rsidR="00F22E09" w:rsidRPr="00103AA6" w:rsidRDefault="00F22E09" w:rsidP="00B328A1">
            <w:pPr>
              <w:spacing w:before="60" w:after="60" w:line="264" w:lineRule="auto"/>
              <w:jc w:val="center"/>
              <w:rPr>
                <w:rFonts w:ascii="Arial" w:hAnsi="Arial" w:cs="Arial"/>
              </w:rPr>
            </w:pPr>
            <w:r w:rsidRPr="00103AA6">
              <w:rPr>
                <w:rFonts w:ascii="Arial" w:hAnsi="Arial" w:cs="Arial"/>
              </w:rPr>
              <w:sym w:font="Wingdings" w:char="F0FC"/>
            </w:r>
          </w:p>
        </w:tc>
      </w:tr>
      <w:tr w:rsidR="00F22E09" w:rsidRPr="00103AA6" w14:paraId="66E1D7FF" w14:textId="77777777" w:rsidTr="00747F74">
        <w:tc>
          <w:tcPr>
            <w:tcW w:w="7939" w:type="dxa"/>
            <w:tcBorders>
              <w:bottom w:val="single" w:sz="4" w:space="0" w:color="auto"/>
            </w:tcBorders>
          </w:tcPr>
          <w:p w14:paraId="7C99EC77" w14:textId="77777777" w:rsidR="00F22E09" w:rsidRPr="00896859" w:rsidRDefault="00F22E09" w:rsidP="003C7D58">
            <w:pPr>
              <w:spacing w:before="60" w:after="60" w:line="264" w:lineRule="auto"/>
              <w:rPr>
                <w:rFonts w:ascii="Arial" w:hAnsi="Arial" w:cs="Arial"/>
                <w:sz w:val="22"/>
                <w:szCs w:val="22"/>
              </w:rPr>
            </w:pPr>
            <w:r w:rsidRPr="00896859">
              <w:rPr>
                <w:rFonts w:ascii="Arial" w:hAnsi="Arial" w:cs="Arial"/>
                <w:sz w:val="22"/>
                <w:szCs w:val="22"/>
              </w:rPr>
              <w:t>Experience of professional standards in the health service and regulatory frameworks</w:t>
            </w:r>
          </w:p>
        </w:tc>
        <w:tc>
          <w:tcPr>
            <w:tcW w:w="1276" w:type="dxa"/>
            <w:tcBorders>
              <w:bottom w:val="single" w:sz="4" w:space="0" w:color="auto"/>
            </w:tcBorders>
          </w:tcPr>
          <w:p w14:paraId="38119F12" w14:textId="77777777" w:rsidR="00F22E09" w:rsidRPr="00103AA6" w:rsidRDefault="00F22E09"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17104989" w14:textId="77777777" w:rsidR="00F22E09" w:rsidRPr="00103AA6" w:rsidRDefault="00E24470" w:rsidP="00B328A1">
            <w:pPr>
              <w:spacing w:before="60" w:after="60" w:line="264" w:lineRule="auto"/>
              <w:jc w:val="center"/>
              <w:rPr>
                <w:rFonts w:ascii="Arial" w:hAnsi="Arial" w:cs="Arial"/>
              </w:rPr>
            </w:pPr>
            <w:r w:rsidRPr="00103AA6">
              <w:rPr>
                <w:rFonts w:ascii="Arial" w:hAnsi="Arial" w:cs="Arial"/>
              </w:rPr>
              <w:sym w:font="Wingdings" w:char="F0FC"/>
            </w:r>
          </w:p>
        </w:tc>
      </w:tr>
      <w:tr w:rsidR="00A20254" w:rsidRPr="00103AA6" w14:paraId="378656B8" w14:textId="77777777" w:rsidTr="00747F74">
        <w:tc>
          <w:tcPr>
            <w:tcW w:w="7939" w:type="dxa"/>
            <w:tcBorders>
              <w:bottom w:val="single" w:sz="4" w:space="0" w:color="auto"/>
            </w:tcBorders>
          </w:tcPr>
          <w:p w14:paraId="01283991" w14:textId="77777777" w:rsidR="00A20254" w:rsidRPr="00896859" w:rsidRDefault="00A20254" w:rsidP="003C7D58">
            <w:pPr>
              <w:spacing w:before="60" w:after="60" w:line="264" w:lineRule="auto"/>
              <w:rPr>
                <w:rFonts w:ascii="Arial" w:hAnsi="Arial" w:cs="Arial"/>
                <w:sz w:val="22"/>
                <w:szCs w:val="22"/>
              </w:rPr>
            </w:pPr>
            <w:r w:rsidRPr="00486BF7">
              <w:rPr>
                <w:rFonts w:ascii="Arial" w:hAnsi="Arial" w:cs="Arial"/>
                <w:sz w:val="22"/>
                <w:szCs w:val="22"/>
              </w:rPr>
              <w:t xml:space="preserve">Experience of developing and implementing innovative solutions and best practice in supporting professional practice </w:t>
            </w:r>
          </w:p>
        </w:tc>
        <w:tc>
          <w:tcPr>
            <w:tcW w:w="1276" w:type="dxa"/>
            <w:tcBorders>
              <w:bottom w:val="single" w:sz="4" w:space="0" w:color="auto"/>
            </w:tcBorders>
          </w:tcPr>
          <w:p w14:paraId="7F3520AD" w14:textId="77777777" w:rsidR="00A20254" w:rsidRPr="00103AA6" w:rsidRDefault="00A20254"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3433851C" w14:textId="77777777" w:rsidR="00A20254" w:rsidRPr="00103AA6" w:rsidRDefault="00A20254" w:rsidP="00B328A1">
            <w:pPr>
              <w:spacing w:before="60" w:after="60" w:line="264" w:lineRule="auto"/>
              <w:jc w:val="center"/>
              <w:rPr>
                <w:rFonts w:ascii="Arial" w:hAnsi="Arial" w:cs="Arial"/>
              </w:rPr>
            </w:pPr>
            <w:r w:rsidRPr="00103AA6">
              <w:rPr>
                <w:rFonts w:ascii="Arial" w:hAnsi="Arial" w:cs="Arial"/>
              </w:rPr>
              <w:sym w:font="Wingdings" w:char="F0FC"/>
            </w:r>
          </w:p>
        </w:tc>
      </w:tr>
      <w:tr w:rsidR="00A20254" w:rsidRPr="00103AA6" w14:paraId="418BC827" w14:textId="77777777" w:rsidTr="00747F74">
        <w:tc>
          <w:tcPr>
            <w:tcW w:w="7939" w:type="dxa"/>
            <w:tcBorders>
              <w:bottom w:val="single" w:sz="4" w:space="0" w:color="auto"/>
            </w:tcBorders>
          </w:tcPr>
          <w:p w14:paraId="37B998A0" w14:textId="77777777" w:rsidR="00A20254" w:rsidRPr="00896859" w:rsidRDefault="002A013D" w:rsidP="003C7D58">
            <w:pPr>
              <w:spacing w:before="60" w:after="60" w:line="264" w:lineRule="auto"/>
              <w:rPr>
                <w:rFonts w:ascii="Arial" w:hAnsi="Arial" w:cs="Arial"/>
                <w:sz w:val="22"/>
                <w:szCs w:val="22"/>
              </w:rPr>
            </w:pPr>
            <w:r>
              <w:rPr>
                <w:rFonts w:ascii="Arial" w:hAnsi="Arial" w:cs="Arial"/>
                <w:sz w:val="22"/>
                <w:szCs w:val="22"/>
              </w:rPr>
              <w:t>Knowledge of the NHS and the medical profession with regard to best practice, guidelines and/or relevant NHS/clinical bodies</w:t>
            </w:r>
          </w:p>
        </w:tc>
        <w:tc>
          <w:tcPr>
            <w:tcW w:w="1276" w:type="dxa"/>
            <w:tcBorders>
              <w:bottom w:val="single" w:sz="4" w:space="0" w:color="auto"/>
            </w:tcBorders>
          </w:tcPr>
          <w:p w14:paraId="66210C69" w14:textId="77777777" w:rsidR="00A20254" w:rsidRPr="00103AA6" w:rsidRDefault="002A013D" w:rsidP="00B328A1">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CE613A1" w14:textId="77777777" w:rsidR="00A20254" w:rsidRPr="00103AA6" w:rsidRDefault="00A20254" w:rsidP="00F22E09">
            <w:pPr>
              <w:spacing w:line="360" w:lineRule="auto"/>
              <w:jc w:val="center"/>
              <w:rPr>
                <w:rFonts w:ascii="Arial" w:hAnsi="Arial" w:cs="Arial"/>
              </w:rPr>
            </w:pPr>
          </w:p>
        </w:tc>
      </w:tr>
      <w:tr w:rsidR="00F22E09" w:rsidRPr="00103AA6" w14:paraId="17448091" w14:textId="77777777" w:rsidTr="00747F74">
        <w:tc>
          <w:tcPr>
            <w:tcW w:w="10491" w:type="dxa"/>
            <w:gridSpan w:val="3"/>
          </w:tcPr>
          <w:p w14:paraId="2A8A50A5" w14:textId="77777777" w:rsidR="00F22E09" w:rsidRPr="00242780" w:rsidRDefault="00F22E09" w:rsidP="00212100">
            <w:pPr>
              <w:spacing w:before="120" w:after="120" w:line="264" w:lineRule="auto"/>
              <w:rPr>
                <w:rFonts w:ascii="Arial" w:hAnsi="Arial" w:cs="Arial"/>
                <w:bCs w:val="0"/>
                <w:sz w:val="22"/>
                <w:szCs w:val="22"/>
              </w:rPr>
            </w:pPr>
            <w:r w:rsidRPr="00242780">
              <w:rPr>
                <w:rFonts w:ascii="Arial" w:hAnsi="Arial" w:cs="Arial"/>
                <w:b/>
                <w:sz w:val="22"/>
                <w:szCs w:val="22"/>
              </w:rPr>
              <w:t>Skills/</w:t>
            </w:r>
            <w:r w:rsidR="003C7D58" w:rsidRPr="00242780">
              <w:rPr>
                <w:rFonts w:ascii="Arial" w:hAnsi="Arial" w:cs="Arial"/>
                <w:b/>
                <w:sz w:val="22"/>
                <w:szCs w:val="22"/>
              </w:rPr>
              <w:t>abilities</w:t>
            </w:r>
          </w:p>
        </w:tc>
      </w:tr>
      <w:tr w:rsidR="00F22E09" w:rsidRPr="00103AA6" w14:paraId="2EF815B4" w14:textId="77777777" w:rsidTr="00747F74">
        <w:tc>
          <w:tcPr>
            <w:tcW w:w="7939" w:type="dxa"/>
          </w:tcPr>
          <w:p w14:paraId="3A04FE1D" w14:textId="77777777" w:rsidR="00F22E09" w:rsidRPr="00283B6B" w:rsidRDefault="00644840" w:rsidP="009F650F">
            <w:pPr>
              <w:tabs>
                <w:tab w:val="left" w:pos="567"/>
              </w:tabs>
              <w:spacing w:before="60" w:after="60" w:line="264" w:lineRule="auto"/>
              <w:rPr>
                <w:rFonts w:ascii="Arial" w:hAnsi="Arial" w:cs="Arial"/>
                <w:sz w:val="22"/>
                <w:szCs w:val="22"/>
              </w:rPr>
            </w:pPr>
            <w:r>
              <w:rPr>
                <w:rFonts w:ascii="Arial" w:hAnsi="Arial" w:cs="Arial"/>
                <w:sz w:val="22"/>
                <w:szCs w:val="22"/>
              </w:rPr>
              <w:t xml:space="preserve">Ability to work effectively with staff, </w:t>
            </w:r>
            <w:r w:rsidR="00486BF7">
              <w:rPr>
                <w:rFonts w:ascii="Arial" w:hAnsi="Arial" w:cs="Arial"/>
                <w:sz w:val="22"/>
                <w:szCs w:val="22"/>
              </w:rPr>
              <w:t>t</w:t>
            </w:r>
            <w:r>
              <w:rPr>
                <w:rFonts w:ascii="Arial" w:hAnsi="Arial" w:cs="Arial"/>
                <w:sz w:val="22"/>
                <w:szCs w:val="22"/>
              </w:rPr>
              <w:t xml:space="preserve">rustees and </w:t>
            </w:r>
            <w:r w:rsidR="00486BF7">
              <w:rPr>
                <w:rFonts w:ascii="Arial" w:hAnsi="Arial" w:cs="Arial"/>
                <w:sz w:val="22"/>
                <w:szCs w:val="22"/>
              </w:rPr>
              <w:t>o</w:t>
            </w:r>
            <w:r>
              <w:rPr>
                <w:rFonts w:ascii="Arial" w:hAnsi="Arial" w:cs="Arial"/>
                <w:sz w:val="22"/>
                <w:szCs w:val="22"/>
              </w:rPr>
              <w:t xml:space="preserve">fficers, members, stakeholders and other </w:t>
            </w:r>
            <w:r w:rsidR="00093F8A">
              <w:rPr>
                <w:rFonts w:ascii="Arial" w:hAnsi="Arial" w:cs="Arial"/>
                <w:sz w:val="22"/>
                <w:szCs w:val="22"/>
              </w:rPr>
              <w:t>internal</w:t>
            </w:r>
            <w:r>
              <w:rPr>
                <w:rFonts w:ascii="Arial" w:hAnsi="Arial" w:cs="Arial"/>
                <w:sz w:val="22"/>
                <w:szCs w:val="22"/>
              </w:rPr>
              <w:t xml:space="preserve"> and </w:t>
            </w:r>
            <w:r w:rsidR="00093F8A">
              <w:rPr>
                <w:rFonts w:ascii="Arial" w:hAnsi="Arial" w:cs="Arial"/>
                <w:sz w:val="22"/>
                <w:szCs w:val="22"/>
              </w:rPr>
              <w:t>external</w:t>
            </w:r>
            <w:r>
              <w:rPr>
                <w:rFonts w:ascii="Arial" w:hAnsi="Arial" w:cs="Arial"/>
                <w:sz w:val="22"/>
                <w:szCs w:val="22"/>
              </w:rPr>
              <w:t xml:space="preserve"> people and organisations</w:t>
            </w:r>
            <w:r w:rsidRPr="00283B6B">
              <w:rPr>
                <w:rFonts w:ascii="Arial" w:hAnsi="Arial" w:cs="Arial"/>
                <w:sz w:val="22"/>
                <w:szCs w:val="22"/>
              </w:rPr>
              <w:t xml:space="preserve"> </w:t>
            </w:r>
          </w:p>
        </w:tc>
        <w:tc>
          <w:tcPr>
            <w:tcW w:w="1276" w:type="dxa"/>
          </w:tcPr>
          <w:p w14:paraId="6C95644A"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3A356F35" w14:textId="77777777" w:rsidR="00F22E09" w:rsidRPr="00103AA6" w:rsidRDefault="00F22E09" w:rsidP="00F22E09">
            <w:pPr>
              <w:jc w:val="center"/>
              <w:rPr>
                <w:rFonts w:ascii="Arial" w:hAnsi="Arial" w:cs="Arial"/>
                <w:bCs w:val="0"/>
              </w:rPr>
            </w:pPr>
          </w:p>
        </w:tc>
      </w:tr>
      <w:tr w:rsidR="00F22E09" w:rsidRPr="00103AA6" w14:paraId="75A52ED5" w14:textId="77777777" w:rsidTr="00747F74">
        <w:tc>
          <w:tcPr>
            <w:tcW w:w="7939" w:type="dxa"/>
          </w:tcPr>
          <w:p w14:paraId="7E655EDF" w14:textId="77777777" w:rsidR="00F22E09" w:rsidRPr="00283B6B" w:rsidRDefault="00F22E09" w:rsidP="009F650F">
            <w:pPr>
              <w:tabs>
                <w:tab w:val="left" w:pos="567"/>
              </w:tabs>
              <w:spacing w:before="60" w:after="60" w:line="264" w:lineRule="auto"/>
              <w:rPr>
                <w:rFonts w:ascii="Arial" w:hAnsi="Arial" w:cs="Arial"/>
                <w:sz w:val="22"/>
                <w:szCs w:val="22"/>
              </w:rPr>
            </w:pPr>
            <w:r w:rsidRPr="00283B6B">
              <w:rPr>
                <w:rFonts w:ascii="Arial" w:hAnsi="Arial" w:cs="Arial"/>
                <w:sz w:val="22"/>
                <w:szCs w:val="22"/>
              </w:rPr>
              <w:t>Coordinat</w:t>
            </w:r>
            <w:r w:rsidR="00544AD6">
              <w:rPr>
                <w:rFonts w:ascii="Arial" w:hAnsi="Arial" w:cs="Arial"/>
                <w:sz w:val="22"/>
                <w:szCs w:val="22"/>
              </w:rPr>
              <w:t>ion of</w:t>
            </w:r>
            <w:r w:rsidRPr="00283B6B">
              <w:rPr>
                <w:rFonts w:ascii="Arial" w:hAnsi="Arial" w:cs="Arial"/>
                <w:sz w:val="22"/>
                <w:szCs w:val="22"/>
              </w:rPr>
              <w:t xml:space="preserve"> services to achieve agreed priorities</w:t>
            </w:r>
          </w:p>
        </w:tc>
        <w:tc>
          <w:tcPr>
            <w:tcW w:w="1276" w:type="dxa"/>
          </w:tcPr>
          <w:p w14:paraId="11F591F7"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14ED7B70" w14:textId="77777777" w:rsidR="00F22E09" w:rsidRPr="00103AA6" w:rsidRDefault="00F22E09" w:rsidP="00F22E09">
            <w:pPr>
              <w:jc w:val="center"/>
              <w:rPr>
                <w:rFonts w:ascii="Arial" w:hAnsi="Arial" w:cs="Arial"/>
                <w:bCs w:val="0"/>
              </w:rPr>
            </w:pPr>
          </w:p>
        </w:tc>
      </w:tr>
      <w:tr w:rsidR="00F22E09" w:rsidRPr="00103AA6" w14:paraId="3DDA14F5" w14:textId="77777777" w:rsidTr="00747F74">
        <w:tc>
          <w:tcPr>
            <w:tcW w:w="7939" w:type="dxa"/>
          </w:tcPr>
          <w:p w14:paraId="5D029597" w14:textId="77777777" w:rsidR="00F22E09" w:rsidRPr="00283B6B" w:rsidRDefault="00F22E09" w:rsidP="009F650F">
            <w:pPr>
              <w:spacing w:before="60" w:after="60" w:line="264" w:lineRule="auto"/>
              <w:rPr>
                <w:rFonts w:ascii="Arial" w:hAnsi="Arial" w:cs="Arial"/>
                <w:i/>
                <w:sz w:val="22"/>
                <w:szCs w:val="22"/>
              </w:rPr>
            </w:pPr>
            <w:r w:rsidRPr="00283B6B">
              <w:rPr>
                <w:rFonts w:ascii="Arial" w:hAnsi="Arial" w:cs="Arial"/>
                <w:sz w:val="22"/>
                <w:szCs w:val="22"/>
              </w:rPr>
              <w:t xml:space="preserve">Ability to prioritise </w:t>
            </w:r>
            <w:r w:rsidR="00644840">
              <w:rPr>
                <w:rFonts w:ascii="Arial" w:hAnsi="Arial" w:cs="Arial"/>
                <w:sz w:val="22"/>
                <w:szCs w:val="22"/>
              </w:rPr>
              <w:t>competing demands</w:t>
            </w:r>
          </w:p>
        </w:tc>
        <w:tc>
          <w:tcPr>
            <w:tcW w:w="1276" w:type="dxa"/>
          </w:tcPr>
          <w:p w14:paraId="4731B791"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595C1D3A" w14:textId="77777777" w:rsidR="00F22E09" w:rsidRPr="00103AA6" w:rsidRDefault="00F22E09" w:rsidP="00F22E09">
            <w:pPr>
              <w:jc w:val="center"/>
              <w:rPr>
                <w:rFonts w:ascii="Arial" w:hAnsi="Arial" w:cs="Arial"/>
                <w:bCs w:val="0"/>
              </w:rPr>
            </w:pPr>
          </w:p>
        </w:tc>
      </w:tr>
      <w:tr w:rsidR="001E3BA8" w:rsidRPr="00103AA6" w14:paraId="03CFF5F6" w14:textId="77777777" w:rsidTr="00747F74">
        <w:tc>
          <w:tcPr>
            <w:tcW w:w="7939" w:type="dxa"/>
          </w:tcPr>
          <w:p w14:paraId="7262E181" w14:textId="77777777" w:rsidR="001E3BA8" w:rsidRPr="00AD0162" w:rsidRDefault="001E3BA8" w:rsidP="001E3BA8">
            <w:pPr>
              <w:tabs>
                <w:tab w:val="left" w:pos="567"/>
              </w:tabs>
              <w:spacing w:before="60" w:after="60" w:line="264" w:lineRule="auto"/>
              <w:rPr>
                <w:rFonts w:ascii="Arial" w:hAnsi="Arial" w:cs="Arial"/>
                <w:sz w:val="22"/>
                <w:szCs w:val="22"/>
              </w:rPr>
            </w:pPr>
            <w:r w:rsidRPr="001E3BA8">
              <w:rPr>
                <w:rFonts w:ascii="Arial" w:hAnsi="Arial" w:cs="Arial"/>
                <w:sz w:val="22"/>
                <w:szCs w:val="22"/>
              </w:rPr>
              <w:t>Ability to work independently, use initiative, solve problems, exercise sound</w:t>
            </w:r>
            <w:r w:rsidR="00DB6275">
              <w:rPr>
                <w:rFonts w:ascii="Arial" w:hAnsi="Arial" w:cs="Arial"/>
                <w:sz w:val="22"/>
                <w:szCs w:val="22"/>
              </w:rPr>
              <w:t xml:space="preserve"> judg</w:t>
            </w:r>
            <w:r w:rsidR="00770526">
              <w:rPr>
                <w:rFonts w:ascii="Arial" w:hAnsi="Arial" w:cs="Arial"/>
                <w:sz w:val="22"/>
                <w:szCs w:val="22"/>
              </w:rPr>
              <w:t>ement and make high-level decisions</w:t>
            </w:r>
          </w:p>
        </w:tc>
        <w:tc>
          <w:tcPr>
            <w:tcW w:w="1276" w:type="dxa"/>
          </w:tcPr>
          <w:p w14:paraId="5671FE49" w14:textId="77777777" w:rsidR="001E3BA8" w:rsidRPr="00103AA6" w:rsidRDefault="001E3BA8" w:rsidP="001E3BA8">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6E350A10" w14:textId="77777777" w:rsidR="001E3BA8" w:rsidRPr="00103AA6" w:rsidRDefault="001E3BA8" w:rsidP="00B328A1">
            <w:pPr>
              <w:spacing w:before="60" w:after="60" w:line="264" w:lineRule="auto"/>
              <w:jc w:val="center"/>
              <w:rPr>
                <w:rFonts w:ascii="Arial" w:hAnsi="Arial" w:cs="Arial"/>
                <w:bCs w:val="0"/>
              </w:rPr>
            </w:pPr>
          </w:p>
        </w:tc>
      </w:tr>
      <w:tr w:rsidR="00DB6275" w:rsidRPr="00103AA6" w14:paraId="1C125672" w14:textId="77777777" w:rsidTr="00747F74">
        <w:tc>
          <w:tcPr>
            <w:tcW w:w="7939" w:type="dxa"/>
          </w:tcPr>
          <w:p w14:paraId="5C1B9271" w14:textId="77777777" w:rsidR="00DB6275" w:rsidRPr="00AD0162" w:rsidRDefault="00770526" w:rsidP="00B328A1">
            <w:pPr>
              <w:tabs>
                <w:tab w:val="left" w:pos="567"/>
              </w:tabs>
              <w:spacing w:before="60" w:after="60" w:line="264" w:lineRule="auto"/>
              <w:rPr>
                <w:rFonts w:ascii="Arial" w:hAnsi="Arial" w:cs="Arial"/>
                <w:sz w:val="22"/>
                <w:szCs w:val="22"/>
              </w:rPr>
            </w:pPr>
            <w:r>
              <w:rPr>
                <w:rFonts w:ascii="Arial" w:hAnsi="Arial" w:cs="Arial"/>
                <w:sz w:val="22"/>
                <w:szCs w:val="22"/>
              </w:rPr>
              <w:t>Strategic and creative thinking skills</w:t>
            </w:r>
          </w:p>
        </w:tc>
        <w:tc>
          <w:tcPr>
            <w:tcW w:w="1276" w:type="dxa"/>
          </w:tcPr>
          <w:p w14:paraId="28CDDC1C" w14:textId="77777777" w:rsidR="00DB6275" w:rsidRPr="00103AA6" w:rsidRDefault="00770526" w:rsidP="00B328A1">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7C81D697" w14:textId="77777777" w:rsidR="00DB6275" w:rsidRPr="00103AA6" w:rsidRDefault="00DB6275" w:rsidP="00B328A1">
            <w:pPr>
              <w:spacing w:before="60" w:after="60" w:line="264" w:lineRule="auto"/>
              <w:jc w:val="center"/>
              <w:rPr>
                <w:rFonts w:ascii="Arial" w:hAnsi="Arial" w:cs="Arial"/>
                <w:bCs w:val="0"/>
              </w:rPr>
            </w:pPr>
          </w:p>
        </w:tc>
      </w:tr>
      <w:tr w:rsidR="00A36D7D" w:rsidRPr="00103AA6" w14:paraId="46B23382" w14:textId="77777777" w:rsidTr="00747F74">
        <w:tc>
          <w:tcPr>
            <w:tcW w:w="7939" w:type="dxa"/>
          </w:tcPr>
          <w:p w14:paraId="068B02FF" w14:textId="77777777" w:rsidR="00A36D7D" w:rsidRDefault="00A36D7D" w:rsidP="00A36D7D">
            <w:pPr>
              <w:spacing w:before="60" w:after="60" w:line="264" w:lineRule="auto"/>
              <w:rPr>
                <w:rFonts w:ascii="Arial" w:hAnsi="Arial" w:cs="Arial"/>
                <w:sz w:val="22"/>
                <w:szCs w:val="22"/>
              </w:rPr>
            </w:pPr>
            <w:r w:rsidRPr="00102C76">
              <w:rPr>
                <w:rFonts w:ascii="Arial" w:hAnsi="Arial" w:cs="Arial"/>
                <w:sz w:val="22"/>
                <w:szCs w:val="22"/>
              </w:rPr>
              <w:t>Ability to</w:t>
            </w:r>
            <w:r>
              <w:rPr>
                <w:rFonts w:ascii="Arial" w:hAnsi="Arial" w:cs="Arial"/>
                <w:sz w:val="22"/>
                <w:szCs w:val="22"/>
              </w:rPr>
              <w:t xml:space="preserve"> formulate, write </w:t>
            </w:r>
            <w:r w:rsidRPr="00102C76">
              <w:rPr>
                <w:rFonts w:ascii="Arial" w:hAnsi="Arial" w:cs="Arial"/>
                <w:sz w:val="22"/>
                <w:szCs w:val="22"/>
              </w:rPr>
              <w:t>and revise pol</w:t>
            </w:r>
            <w:r>
              <w:rPr>
                <w:rFonts w:ascii="Arial" w:hAnsi="Arial" w:cs="Arial"/>
                <w:sz w:val="22"/>
                <w:szCs w:val="22"/>
              </w:rPr>
              <w:t>icies and envisage implications</w:t>
            </w:r>
          </w:p>
        </w:tc>
        <w:tc>
          <w:tcPr>
            <w:tcW w:w="1276" w:type="dxa"/>
          </w:tcPr>
          <w:p w14:paraId="1DFEB13A"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4EE1C793" w14:textId="77777777" w:rsidR="00A36D7D" w:rsidRPr="00103AA6" w:rsidRDefault="00A36D7D" w:rsidP="00A36D7D">
            <w:pPr>
              <w:spacing w:before="60" w:after="60" w:line="264" w:lineRule="auto"/>
              <w:jc w:val="center"/>
              <w:rPr>
                <w:rFonts w:ascii="Arial" w:hAnsi="Arial" w:cs="Arial"/>
                <w:bCs w:val="0"/>
              </w:rPr>
            </w:pPr>
          </w:p>
        </w:tc>
      </w:tr>
      <w:tr w:rsidR="002534A3" w:rsidRPr="00103AA6" w14:paraId="0148FA1D" w14:textId="77777777" w:rsidTr="00747F74">
        <w:tc>
          <w:tcPr>
            <w:tcW w:w="7939" w:type="dxa"/>
          </w:tcPr>
          <w:p w14:paraId="3D6EEBA7" w14:textId="77777777" w:rsidR="002534A3" w:rsidRPr="00AD0162" w:rsidRDefault="002534A3" w:rsidP="002534A3">
            <w:pPr>
              <w:tabs>
                <w:tab w:val="left" w:pos="567"/>
              </w:tabs>
              <w:spacing w:before="60" w:after="60" w:line="264" w:lineRule="auto"/>
              <w:rPr>
                <w:rFonts w:ascii="Arial" w:hAnsi="Arial" w:cs="Arial"/>
                <w:sz w:val="22"/>
                <w:szCs w:val="22"/>
              </w:rPr>
            </w:pPr>
            <w:r w:rsidRPr="00AD0162">
              <w:rPr>
                <w:rFonts w:ascii="Arial" w:hAnsi="Arial" w:cs="Arial"/>
                <w:sz w:val="22"/>
                <w:szCs w:val="22"/>
              </w:rPr>
              <w:lastRenderedPageBreak/>
              <w:t>Excellent oral and written communication skills</w:t>
            </w:r>
          </w:p>
        </w:tc>
        <w:tc>
          <w:tcPr>
            <w:tcW w:w="1276" w:type="dxa"/>
          </w:tcPr>
          <w:p w14:paraId="63532EF2" w14:textId="77777777" w:rsidR="002534A3" w:rsidRPr="00103AA6" w:rsidRDefault="002534A3" w:rsidP="002534A3">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093CEC7C" w14:textId="77777777" w:rsidR="002534A3" w:rsidRPr="00103AA6" w:rsidRDefault="002534A3" w:rsidP="002534A3">
            <w:pPr>
              <w:spacing w:before="60" w:after="60" w:line="264" w:lineRule="auto"/>
              <w:jc w:val="center"/>
              <w:rPr>
                <w:rFonts w:ascii="Arial" w:hAnsi="Arial" w:cs="Arial"/>
                <w:bCs w:val="0"/>
              </w:rPr>
            </w:pPr>
          </w:p>
        </w:tc>
      </w:tr>
      <w:tr w:rsidR="00A36D7D" w:rsidRPr="00103AA6" w14:paraId="59E5C605" w14:textId="77777777" w:rsidTr="00747F74">
        <w:tc>
          <w:tcPr>
            <w:tcW w:w="7939" w:type="dxa"/>
          </w:tcPr>
          <w:p w14:paraId="67AFCC53" w14:textId="77777777" w:rsidR="00A36D7D" w:rsidRPr="00AD0162" w:rsidRDefault="00A36D7D" w:rsidP="00A36D7D">
            <w:pPr>
              <w:tabs>
                <w:tab w:val="left" w:pos="567"/>
              </w:tabs>
              <w:spacing w:before="60" w:after="60" w:line="264" w:lineRule="auto"/>
              <w:rPr>
                <w:rFonts w:ascii="Arial" w:hAnsi="Arial" w:cs="Arial"/>
                <w:sz w:val="22"/>
                <w:szCs w:val="22"/>
              </w:rPr>
            </w:pPr>
            <w:r w:rsidRPr="00102C76">
              <w:rPr>
                <w:rFonts w:ascii="Arial" w:hAnsi="Arial" w:cs="Arial"/>
                <w:sz w:val="22"/>
                <w:szCs w:val="22"/>
              </w:rPr>
              <w:t xml:space="preserve">Experience of writing reports, </w:t>
            </w:r>
            <w:r>
              <w:rPr>
                <w:rFonts w:ascii="Arial" w:hAnsi="Arial" w:cs="Arial"/>
                <w:sz w:val="22"/>
                <w:szCs w:val="22"/>
              </w:rPr>
              <w:t xml:space="preserve">papers and </w:t>
            </w:r>
            <w:r w:rsidRPr="00102C76">
              <w:rPr>
                <w:rFonts w:ascii="Arial" w:hAnsi="Arial" w:cs="Arial"/>
                <w:sz w:val="22"/>
                <w:szCs w:val="22"/>
              </w:rPr>
              <w:t>proposals</w:t>
            </w:r>
            <w:r>
              <w:rPr>
                <w:rFonts w:ascii="Arial" w:hAnsi="Arial" w:cs="Arial"/>
                <w:sz w:val="22"/>
                <w:szCs w:val="22"/>
              </w:rPr>
              <w:t xml:space="preserve"> for publication</w:t>
            </w:r>
            <w:r w:rsidRPr="00102C76">
              <w:rPr>
                <w:rFonts w:ascii="Arial" w:hAnsi="Arial" w:cs="Arial"/>
                <w:sz w:val="22"/>
                <w:szCs w:val="22"/>
              </w:rPr>
              <w:t xml:space="preserve"> and documenting procedures</w:t>
            </w:r>
          </w:p>
        </w:tc>
        <w:tc>
          <w:tcPr>
            <w:tcW w:w="1276" w:type="dxa"/>
          </w:tcPr>
          <w:p w14:paraId="5E3E8948"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0258180"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00AE37C" w14:textId="77777777" w:rsidTr="00747F74">
        <w:tc>
          <w:tcPr>
            <w:tcW w:w="7939" w:type="dxa"/>
          </w:tcPr>
          <w:p w14:paraId="5EEA8255"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Ability to form good working relationships at all levels and liais</w:t>
            </w:r>
            <w:r w:rsidR="002D2B82">
              <w:rPr>
                <w:rFonts w:ascii="Arial" w:hAnsi="Arial" w:cs="Arial"/>
                <w:sz w:val="22"/>
                <w:szCs w:val="22"/>
              </w:rPr>
              <w:t>e</w:t>
            </w:r>
            <w:r w:rsidRPr="00486BF7">
              <w:rPr>
                <w:rFonts w:ascii="Arial" w:hAnsi="Arial" w:cs="Arial"/>
                <w:sz w:val="22"/>
                <w:szCs w:val="22"/>
              </w:rPr>
              <w:t xml:space="preserve"> with externally based professionals and other key stakeholders</w:t>
            </w:r>
          </w:p>
        </w:tc>
        <w:tc>
          <w:tcPr>
            <w:tcW w:w="1276" w:type="dxa"/>
          </w:tcPr>
          <w:p w14:paraId="6596F2E2"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6AF0B98A"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70FD80D9" w14:textId="77777777" w:rsidTr="00747F74">
        <w:tc>
          <w:tcPr>
            <w:tcW w:w="7939" w:type="dxa"/>
          </w:tcPr>
          <w:p w14:paraId="2CC5EBBB" w14:textId="77777777" w:rsidR="00A36D7D" w:rsidRPr="00210333" w:rsidRDefault="00A32CD0" w:rsidP="00A36D7D">
            <w:pPr>
              <w:spacing w:before="60" w:after="60" w:line="264" w:lineRule="auto"/>
              <w:rPr>
                <w:rFonts w:ascii="Arial" w:hAnsi="Arial" w:cs="Arial"/>
                <w:sz w:val="22"/>
                <w:szCs w:val="22"/>
              </w:rPr>
            </w:pPr>
            <w:r>
              <w:rPr>
                <w:rFonts w:ascii="Arial" w:hAnsi="Arial" w:cs="Arial"/>
                <w:sz w:val="22"/>
                <w:szCs w:val="22"/>
              </w:rPr>
              <w:t>Ability to l</w:t>
            </w:r>
            <w:r w:rsidRPr="00210333">
              <w:rPr>
                <w:rFonts w:ascii="Arial" w:hAnsi="Arial" w:cs="Arial"/>
                <w:sz w:val="22"/>
                <w:szCs w:val="22"/>
              </w:rPr>
              <w:t>ead</w:t>
            </w:r>
            <w:r w:rsidR="00A36D7D" w:rsidRPr="00210333">
              <w:rPr>
                <w:rFonts w:ascii="Arial" w:hAnsi="Arial" w:cs="Arial"/>
                <w:sz w:val="22"/>
                <w:szCs w:val="22"/>
              </w:rPr>
              <w:t>, motivate and develop others</w:t>
            </w:r>
          </w:p>
        </w:tc>
        <w:tc>
          <w:tcPr>
            <w:tcW w:w="1276" w:type="dxa"/>
          </w:tcPr>
          <w:p w14:paraId="3FF13D0D"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4BFE694"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1AA2FEC" w14:textId="77777777" w:rsidTr="00747F74">
        <w:tc>
          <w:tcPr>
            <w:tcW w:w="7939" w:type="dxa"/>
          </w:tcPr>
          <w:p w14:paraId="4844F0CE"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Attention to detail</w:t>
            </w:r>
          </w:p>
        </w:tc>
        <w:tc>
          <w:tcPr>
            <w:tcW w:w="1276" w:type="dxa"/>
          </w:tcPr>
          <w:p w14:paraId="17D6DEF0"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29335755"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5A33BD0F" w14:textId="77777777" w:rsidTr="00747F74">
        <w:tc>
          <w:tcPr>
            <w:tcW w:w="7939" w:type="dxa"/>
          </w:tcPr>
          <w:p w14:paraId="68FD349E"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Planning skills, especially with regard to developing workplans and complex programmes with multiple stakeholders</w:t>
            </w:r>
            <w:r w:rsidR="00A044D7">
              <w:rPr>
                <w:rFonts w:ascii="Arial" w:hAnsi="Arial" w:cs="Arial"/>
                <w:sz w:val="22"/>
                <w:szCs w:val="22"/>
              </w:rPr>
              <w:t xml:space="preserve"> </w:t>
            </w:r>
          </w:p>
        </w:tc>
        <w:tc>
          <w:tcPr>
            <w:tcW w:w="1276" w:type="dxa"/>
          </w:tcPr>
          <w:p w14:paraId="54D880F7"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10D86F55"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0C49BE00" w14:textId="77777777" w:rsidTr="00747F74">
        <w:tc>
          <w:tcPr>
            <w:tcW w:w="7939" w:type="dxa"/>
          </w:tcPr>
          <w:p w14:paraId="0DE8D699"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Ability to develop and manage departmental and organisational processes and budgets</w:t>
            </w:r>
          </w:p>
        </w:tc>
        <w:tc>
          <w:tcPr>
            <w:tcW w:w="1276" w:type="dxa"/>
          </w:tcPr>
          <w:p w14:paraId="387D5F82"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3CC5D358" w14:textId="77777777" w:rsidR="00A36D7D" w:rsidRPr="00103AA6" w:rsidRDefault="00A36D7D" w:rsidP="00A36D7D">
            <w:pPr>
              <w:jc w:val="center"/>
              <w:rPr>
                <w:rFonts w:ascii="Arial" w:hAnsi="Arial" w:cs="Arial"/>
                <w:bCs w:val="0"/>
              </w:rPr>
            </w:pPr>
          </w:p>
        </w:tc>
      </w:tr>
      <w:tr w:rsidR="00A36D7D" w:rsidRPr="00103AA6" w14:paraId="2912FF29" w14:textId="77777777" w:rsidTr="00747F74">
        <w:tc>
          <w:tcPr>
            <w:tcW w:w="10491" w:type="dxa"/>
            <w:gridSpan w:val="3"/>
          </w:tcPr>
          <w:p w14:paraId="040AB01D" w14:textId="77777777" w:rsidR="00A36D7D" w:rsidRPr="00242780" w:rsidRDefault="00A36D7D" w:rsidP="00A36D7D">
            <w:pPr>
              <w:spacing w:before="120" w:after="120" w:line="264" w:lineRule="auto"/>
              <w:rPr>
                <w:rFonts w:ascii="Arial" w:hAnsi="Arial" w:cs="Arial"/>
                <w:b/>
                <w:bCs w:val="0"/>
                <w:sz w:val="22"/>
                <w:szCs w:val="22"/>
              </w:rPr>
            </w:pPr>
            <w:r w:rsidRPr="00242780">
              <w:rPr>
                <w:rFonts w:ascii="Arial" w:hAnsi="Arial" w:cs="Arial"/>
                <w:b/>
                <w:sz w:val="22"/>
                <w:szCs w:val="22"/>
              </w:rPr>
              <w:t xml:space="preserve">Personal </w:t>
            </w:r>
            <w:r w:rsidR="00A32CD0" w:rsidRPr="00242780">
              <w:rPr>
                <w:rFonts w:ascii="Arial" w:hAnsi="Arial" w:cs="Arial"/>
                <w:b/>
                <w:sz w:val="22"/>
                <w:szCs w:val="22"/>
              </w:rPr>
              <w:t>qualities</w:t>
            </w:r>
          </w:p>
        </w:tc>
      </w:tr>
      <w:tr w:rsidR="00A36D7D" w:rsidRPr="00103AA6" w14:paraId="2C7C97A5" w14:textId="77777777" w:rsidTr="00747F74">
        <w:tc>
          <w:tcPr>
            <w:tcW w:w="7939" w:type="dxa"/>
          </w:tcPr>
          <w:p w14:paraId="58D38B54" w14:textId="77777777" w:rsidR="00A36D7D" w:rsidRPr="00210333" w:rsidRDefault="00A36D7D" w:rsidP="00A36D7D">
            <w:pPr>
              <w:spacing w:before="60" w:after="60"/>
              <w:rPr>
                <w:rFonts w:ascii="Arial" w:hAnsi="Arial" w:cs="Arial"/>
                <w:sz w:val="22"/>
                <w:szCs w:val="22"/>
              </w:rPr>
            </w:pPr>
            <w:r>
              <w:rPr>
                <w:rFonts w:ascii="Arial" w:hAnsi="Arial" w:cs="Arial"/>
                <w:sz w:val="22"/>
                <w:szCs w:val="22"/>
              </w:rPr>
              <w:t>Strong interpersonal skills (presentation, listening, influencing</w:t>
            </w:r>
            <w:r w:rsidR="00A32CD0">
              <w:rPr>
                <w:rFonts w:ascii="Arial" w:hAnsi="Arial" w:cs="Arial"/>
                <w:sz w:val="22"/>
                <w:szCs w:val="22"/>
              </w:rPr>
              <w:t xml:space="preserve"> and </w:t>
            </w:r>
            <w:r>
              <w:rPr>
                <w:rFonts w:ascii="Arial" w:hAnsi="Arial" w:cs="Arial"/>
                <w:sz w:val="22"/>
                <w:szCs w:val="22"/>
              </w:rPr>
              <w:t>diplomacy)</w:t>
            </w:r>
          </w:p>
        </w:tc>
        <w:tc>
          <w:tcPr>
            <w:tcW w:w="1276" w:type="dxa"/>
          </w:tcPr>
          <w:p w14:paraId="469501A3"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5D6CA82C" w14:textId="77777777" w:rsidR="00A36D7D" w:rsidRPr="00103AA6" w:rsidRDefault="00A36D7D" w:rsidP="00A36D7D">
            <w:pPr>
              <w:jc w:val="center"/>
              <w:rPr>
                <w:rFonts w:ascii="Arial" w:hAnsi="Arial" w:cs="Arial"/>
                <w:bCs w:val="0"/>
              </w:rPr>
            </w:pPr>
          </w:p>
        </w:tc>
      </w:tr>
      <w:tr w:rsidR="00A36D7D" w:rsidRPr="00103AA6" w14:paraId="40E67DD2" w14:textId="77777777" w:rsidTr="00747F74">
        <w:tc>
          <w:tcPr>
            <w:tcW w:w="7939" w:type="dxa"/>
          </w:tcPr>
          <w:p w14:paraId="42D271DA" w14:textId="77777777" w:rsidR="00A36D7D" w:rsidRPr="00210333" w:rsidRDefault="00A36D7D" w:rsidP="00A36D7D">
            <w:pPr>
              <w:spacing w:before="60" w:after="60"/>
              <w:rPr>
                <w:rFonts w:ascii="Arial" w:hAnsi="Arial" w:cs="Arial"/>
                <w:sz w:val="22"/>
                <w:szCs w:val="22"/>
              </w:rPr>
            </w:pPr>
            <w:r w:rsidRPr="00210333">
              <w:rPr>
                <w:rFonts w:ascii="Arial" w:hAnsi="Arial" w:cs="Arial"/>
                <w:sz w:val="22"/>
                <w:szCs w:val="22"/>
              </w:rPr>
              <w:t>Commitment to the development of an effective and efficient organisation</w:t>
            </w:r>
          </w:p>
        </w:tc>
        <w:tc>
          <w:tcPr>
            <w:tcW w:w="1276" w:type="dxa"/>
          </w:tcPr>
          <w:p w14:paraId="1E669B07"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6156256C" w14:textId="77777777" w:rsidR="00A36D7D" w:rsidRPr="00103AA6" w:rsidRDefault="00A36D7D" w:rsidP="00A36D7D">
            <w:pPr>
              <w:jc w:val="center"/>
              <w:rPr>
                <w:rFonts w:ascii="Arial" w:hAnsi="Arial" w:cs="Arial"/>
                <w:bCs w:val="0"/>
              </w:rPr>
            </w:pPr>
          </w:p>
        </w:tc>
      </w:tr>
      <w:tr w:rsidR="00A36D7D" w:rsidRPr="00103AA6" w14:paraId="36E5ADCF" w14:textId="77777777" w:rsidTr="00747F74">
        <w:tc>
          <w:tcPr>
            <w:tcW w:w="7939" w:type="dxa"/>
          </w:tcPr>
          <w:p w14:paraId="6575B61B" w14:textId="77777777" w:rsidR="00A36D7D" w:rsidRPr="00F233C3" w:rsidRDefault="00A36D7D" w:rsidP="00A36D7D">
            <w:pPr>
              <w:spacing w:before="60" w:after="60"/>
              <w:rPr>
                <w:rFonts w:ascii="Arial" w:hAnsi="Arial" w:cs="Arial"/>
                <w:sz w:val="22"/>
                <w:szCs w:val="22"/>
              </w:rPr>
            </w:pPr>
            <w:r w:rsidRPr="00F233C3">
              <w:rPr>
                <w:rFonts w:ascii="Arial" w:hAnsi="Arial" w:cs="Arial"/>
                <w:sz w:val="22"/>
                <w:szCs w:val="22"/>
              </w:rPr>
              <w:t>Commitment to a customer</w:t>
            </w:r>
            <w:r w:rsidR="00A32CD0">
              <w:rPr>
                <w:rFonts w:ascii="Arial" w:hAnsi="Arial" w:cs="Arial"/>
                <w:sz w:val="22"/>
                <w:szCs w:val="22"/>
              </w:rPr>
              <w:t>-</w:t>
            </w:r>
            <w:r w:rsidRPr="00F233C3">
              <w:rPr>
                <w:rFonts w:ascii="Arial" w:hAnsi="Arial" w:cs="Arial"/>
                <w:sz w:val="22"/>
                <w:szCs w:val="22"/>
              </w:rPr>
              <w:t>focused culture</w:t>
            </w:r>
          </w:p>
        </w:tc>
        <w:tc>
          <w:tcPr>
            <w:tcW w:w="1276" w:type="dxa"/>
          </w:tcPr>
          <w:p w14:paraId="6FD81B53"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509D201C" w14:textId="77777777" w:rsidR="00A36D7D" w:rsidRPr="00103AA6" w:rsidRDefault="00A36D7D" w:rsidP="00A36D7D">
            <w:pPr>
              <w:jc w:val="center"/>
              <w:rPr>
                <w:rFonts w:ascii="Arial" w:hAnsi="Arial" w:cs="Arial"/>
                <w:bCs w:val="0"/>
              </w:rPr>
            </w:pPr>
          </w:p>
        </w:tc>
      </w:tr>
      <w:tr w:rsidR="00A36D7D" w:rsidRPr="00103AA6" w14:paraId="42FF2301" w14:textId="77777777" w:rsidTr="00747F74">
        <w:tc>
          <w:tcPr>
            <w:tcW w:w="7939" w:type="dxa"/>
          </w:tcPr>
          <w:p w14:paraId="2449BDA9" w14:textId="77777777" w:rsidR="00A36D7D" w:rsidRPr="00F233C3" w:rsidRDefault="00A36D7D" w:rsidP="00A36D7D">
            <w:pPr>
              <w:spacing w:before="60" w:after="60"/>
              <w:rPr>
                <w:rFonts w:ascii="Arial" w:hAnsi="Arial" w:cs="Arial"/>
                <w:sz w:val="22"/>
                <w:szCs w:val="22"/>
              </w:rPr>
            </w:pPr>
            <w:r w:rsidRPr="00F233C3">
              <w:rPr>
                <w:rFonts w:ascii="Arial" w:hAnsi="Arial" w:cs="Arial"/>
                <w:sz w:val="22"/>
                <w:szCs w:val="22"/>
              </w:rPr>
              <w:t xml:space="preserve">Commitment to equality and diversity and </w:t>
            </w:r>
            <w:r w:rsidR="00A32CD0">
              <w:rPr>
                <w:rFonts w:ascii="Arial" w:hAnsi="Arial" w:cs="Arial"/>
                <w:sz w:val="22"/>
                <w:szCs w:val="22"/>
              </w:rPr>
              <w:t xml:space="preserve">an </w:t>
            </w:r>
            <w:r w:rsidRPr="00F233C3">
              <w:rPr>
                <w:rFonts w:ascii="Arial" w:hAnsi="Arial" w:cs="Arial"/>
                <w:sz w:val="22"/>
                <w:szCs w:val="22"/>
              </w:rPr>
              <w:t>understanding of how this would apply to own role and responsibilities</w:t>
            </w:r>
          </w:p>
        </w:tc>
        <w:tc>
          <w:tcPr>
            <w:tcW w:w="1276" w:type="dxa"/>
          </w:tcPr>
          <w:p w14:paraId="3BFDBF9B"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10AC7487"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05F0576" w14:textId="77777777" w:rsidTr="00747F74">
        <w:tc>
          <w:tcPr>
            <w:tcW w:w="7939" w:type="dxa"/>
          </w:tcPr>
          <w:p w14:paraId="50EEAD89"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Positive attitude and promotes a positive approach within an organisation</w:t>
            </w:r>
          </w:p>
        </w:tc>
        <w:tc>
          <w:tcPr>
            <w:tcW w:w="1276" w:type="dxa"/>
          </w:tcPr>
          <w:p w14:paraId="6F84483E"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40D46CCF"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43281D97" w14:textId="77777777" w:rsidTr="00747F74">
        <w:tc>
          <w:tcPr>
            <w:tcW w:w="7939" w:type="dxa"/>
          </w:tcPr>
          <w:p w14:paraId="4861458D"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Maintain</w:t>
            </w:r>
            <w:r w:rsidR="000E4B83">
              <w:rPr>
                <w:rFonts w:ascii="Arial" w:hAnsi="Arial" w:cs="Arial"/>
                <w:sz w:val="22"/>
                <w:szCs w:val="22"/>
              </w:rPr>
              <w:t>s</w:t>
            </w:r>
            <w:r w:rsidRPr="00747F74">
              <w:rPr>
                <w:rFonts w:ascii="Arial" w:hAnsi="Arial" w:cs="Arial"/>
                <w:sz w:val="22"/>
                <w:szCs w:val="22"/>
              </w:rPr>
              <w:t xml:space="preserve"> confidentiality</w:t>
            </w:r>
          </w:p>
        </w:tc>
        <w:tc>
          <w:tcPr>
            <w:tcW w:w="1276" w:type="dxa"/>
          </w:tcPr>
          <w:p w14:paraId="56B60937"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08C5867"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4CA58FCF" w14:textId="77777777" w:rsidTr="00747F74">
        <w:tc>
          <w:tcPr>
            <w:tcW w:w="7939" w:type="dxa"/>
          </w:tcPr>
          <w:p w14:paraId="75041034"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Passionate about running a quality service</w:t>
            </w:r>
          </w:p>
        </w:tc>
        <w:tc>
          <w:tcPr>
            <w:tcW w:w="1276" w:type="dxa"/>
          </w:tcPr>
          <w:p w14:paraId="37EE9FBD"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5872F172" w14:textId="77777777" w:rsidR="00A36D7D" w:rsidRPr="00103AA6" w:rsidRDefault="00A36D7D" w:rsidP="00A36D7D">
            <w:pPr>
              <w:spacing w:before="60" w:after="60" w:line="264" w:lineRule="auto"/>
              <w:jc w:val="center"/>
              <w:rPr>
                <w:rFonts w:ascii="Arial" w:hAnsi="Arial" w:cs="Arial"/>
                <w:bCs w:val="0"/>
              </w:rPr>
            </w:pPr>
          </w:p>
        </w:tc>
      </w:tr>
    </w:tbl>
    <w:p w14:paraId="068AD989" w14:textId="77777777" w:rsidR="00723773" w:rsidRDefault="00723773" w:rsidP="00723773">
      <w:pPr>
        <w:rPr>
          <w:rFonts w:ascii="Arial" w:hAnsi="Arial" w:cs="Arial"/>
          <w:color w:val="000000"/>
          <w:lang w:val="en-US"/>
        </w:rPr>
      </w:pPr>
    </w:p>
    <w:p w14:paraId="17C80E60" w14:textId="77777777" w:rsidR="00BD1B11" w:rsidRPr="00102C76" w:rsidRDefault="00BD1B11" w:rsidP="0061739C">
      <w:pPr>
        <w:rPr>
          <w:rFonts w:ascii="Arial" w:hAnsi="Arial" w:cs="Arial"/>
          <w:b/>
          <w:sz w:val="22"/>
          <w:szCs w:val="22"/>
        </w:rPr>
      </w:pPr>
    </w:p>
    <w:sectPr w:rsidR="00BD1B11" w:rsidRPr="00102C76" w:rsidSect="00363CCF">
      <w:headerReference w:type="default" r:id="rId11"/>
      <w:footerReference w:type="default" r:id="rId12"/>
      <w:headerReference w:type="first" r:id="rId13"/>
      <w:footerReference w:type="first" r:id="rId14"/>
      <w:pgSz w:w="11906" w:h="16838"/>
      <w:pgMar w:top="1440" w:right="1440" w:bottom="209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6BAAB" w14:textId="77777777" w:rsidR="00347D75" w:rsidRDefault="00347D75">
      <w:r>
        <w:separator/>
      </w:r>
    </w:p>
  </w:endnote>
  <w:endnote w:type="continuationSeparator" w:id="0">
    <w:p w14:paraId="6C57F05D" w14:textId="77777777" w:rsidR="00347D75" w:rsidRDefault="0034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EF14" w14:textId="1EB68F01" w:rsidR="0088543D" w:rsidRPr="002B2670" w:rsidRDefault="00E5288B" w:rsidP="0088543D">
    <w:pPr>
      <w:tabs>
        <w:tab w:val="left" w:pos="1701"/>
        <w:tab w:val="left" w:pos="2835"/>
        <w:tab w:val="left" w:pos="4536"/>
        <w:tab w:val="left" w:pos="5103"/>
        <w:tab w:val="left" w:pos="5670"/>
        <w:tab w:val="left" w:pos="7900"/>
        <w:tab w:val="left" w:pos="7938"/>
      </w:tabs>
      <w:rPr>
        <w:rFonts w:ascii="Arial" w:hAnsi="Arial" w:cs="Arial"/>
        <w:sz w:val="20"/>
        <w:szCs w:val="20"/>
      </w:rPr>
    </w:pPr>
    <w:r w:rsidRPr="002B2670">
      <w:rPr>
        <w:rFonts w:ascii="Arial" w:hAnsi="Arial" w:cs="Arial"/>
        <w:noProof/>
        <w:sz w:val="20"/>
        <w:szCs w:val="20"/>
        <w:lang w:eastAsia="en-GB"/>
      </w:rPr>
      <w:drawing>
        <wp:inline distT="0" distB="0" distL="0" distR="0" wp14:anchorId="681FAA20" wp14:editId="6594FAD0">
          <wp:extent cx="723900" cy="736600"/>
          <wp:effectExtent l="0" t="0" r="0" b="0"/>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6600"/>
                  </a:xfrm>
                  <a:prstGeom prst="rect">
                    <a:avLst/>
                  </a:prstGeom>
                  <a:noFill/>
                  <a:ln>
                    <a:noFill/>
                  </a:ln>
                </pic:spPr>
              </pic:pic>
            </a:graphicData>
          </a:graphic>
        </wp:inline>
      </w:drawing>
    </w:r>
    <w:r w:rsidRPr="002B2670">
      <w:rPr>
        <w:rFonts w:ascii="Arial" w:hAnsi="Arial" w:cs="Arial"/>
        <w:noProof/>
        <w:sz w:val="20"/>
        <w:szCs w:val="20"/>
      </w:rPr>
      <w:drawing>
        <wp:anchor distT="0" distB="0" distL="114300" distR="114300" simplePos="0" relativeHeight="251658240" behindDoc="1" locked="0" layoutInCell="1" allowOverlap="0" wp14:anchorId="0009B31D" wp14:editId="59BC0FCA">
          <wp:simplePos x="0" y="0"/>
          <wp:positionH relativeFrom="column">
            <wp:posOffset>643890</wp:posOffset>
          </wp:positionH>
          <wp:positionV relativeFrom="paragraph">
            <wp:posOffset>9713595</wp:posOffset>
          </wp:positionV>
          <wp:extent cx="904240" cy="765810"/>
          <wp:effectExtent l="0" t="0" r="0" b="0"/>
          <wp:wrapNone/>
          <wp:docPr id="5"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43D" w:rsidRPr="002B2670">
      <w:rPr>
        <w:rFonts w:ascii="Arial" w:hAnsi="Arial" w:cs="Arial"/>
        <w:sz w:val="20"/>
        <w:szCs w:val="20"/>
      </w:rPr>
      <w:tab/>
    </w:r>
    <w:r w:rsidR="0088543D">
      <w:rPr>
        <w:rFonts w:ascii="Arial" w:hAnsi="Arial" w:cs="Arial"/>
        <w:sz w:val="20"/>
        <w:szCs w:val="20"/>
      </w:rPr>
      <w:t>CE</w:t>
    </w:r>
    <w:r w:rsidR="0088543D" w:rsidRPr="002B2670">
      <w:rPr>
        <w:rFonts w:ascii="Arial" w:hAnsi="Arial" w:cs="Arial"/>
        <w:sz w:val="20"/>
        <w:szCs w:val="20"/>
      </w:rPr>
      <w:tab/>
    </w:r>
    <w:r w:rsidR="00522B2E">
      <w:rPr>
        <w:rFonts w:ascii="Arial" w:hAnsi="Arial" w:cs="Arial"/>
        <w:sz w:val="20"/>
        <w:szCs w:val="20"/>
      </w:rPr>
      <w:t>1</w:t>
    </w:r>
    <w:r w:rsidR="00D2274A">
      <w:rPr>
        <w:rFonts w:ascii="Arial" w:hAnsi="Arial" w:cs="Arial"/>
        <w:sz w:val="20"/>
        <w:szCs w:val="20"/>
      </w:rPr>
      <w:t>1</w:t>
    </w:r>
    <w:r w:rsidR="00522B2E">
      <w:rPr>
        <w:rFonts w:ascii="Arial" w:hAnsi="Arial" w:cs="Arial"/>
        <w:sz w:val="20"/>
        <w:szCs w:val="20"/>
      </w:rPr>
      <w:t>02</w:t>
    </w:r>
    <w:r w:rsidR="0088543D">
      <w:rPr>
        <w:rFonts w:ascii="Arial" w:hAnsi="Arial" w:cs="Arial"/>
        <w:sz w:val="20"/>
        <w:szCs w:val="20"/>
      </w:rPr>
      <w:t>21</w:t>
    </w:r>
    <w:r w:rsidR="0088543D" w:rsidRPr="002B2670">
      <w:rPr>
        <w:rFonts w:ascii="Arial" w:hAnsi="Arial" w:cs="Arial"/>
        <w:sz w:val="20"/>
        <w:szCs w:val="20"/>
      </w:rPr>
      <w:tab/>
    </w:r>
    <w:r w:rsidR="0088543D" w:rsidRPr="002B2670">
      <w:rPr>
        <w:rFonts w:ascii="Arial" w:hAnsi="Arial" w:cs="Arial"/>
        <w:sz w:val="20"/>
        <w:szCs w:val="20"/>
      </w:rPr>
      <w:fldChar w:fldCharType="begin"/>
    </w:r>
    <w:r w:rsidR="0088543D" w:rsidRPr="002B2670">
      <w:rPr>
        <w:rFonts w:ascii="Arial" w:hAnsi="Arial" w:cs="Arial"/>
        <w:sz w:val="20"/>
        <w:szCs w:val="20"/>
      </w:rPr>
      <w:instrText xml:space="preserve"> PAGE   \* MERGEFORMAT </w:instrText>
    </w:r>
    <w:r w:rsidR="0088543D" w:rsidRPr="002B2670">
      <w:rPr>
        <w:rFonts w:ascii="Arial" w:hAnsi="Arial" w:cs="Arial"/>
        <w:sz w:val="20"/>
        <w:szCs w:val="20"/>
      </w:rPr>
      <w:fldChar w:fldCharType="separate"/>
    </w:r>
    <w:r w:rsidR="0088543D">
      <w:rPr>
        <w:rFonts w:ascii="Arial" w:hAnsi="Arial" w:cs="Arial"/>
        <w:sz w:val="20"/>
        <w:szCs w:val="20"/>
      </w:rPr>
      <w:t>1</w:t>
    </w:r>
    <w:r w:rsidR="0088543D" w:rsidRPr="002B2670">
      <w:rPr>
        <w:rFonts w:ascii="Arial" w:hAnsi="Arial" w:cs="Arial"/>
        <w:sz w:val="20"/>
        <w:szCs w:val="20"/>
      </w:rPr>
      <w:fldChar w:fldCharType="end"/>
    </w:r>
    <w:r w:rsidR="0088543D" w:rsidRPr="002B2670">
      <w:rPr>
        <w:rFonts w:ascii="Arial" w:hAnsi="Arial" w:cs="Arial"/>
        <w:sz w:val="20"/>
        <w:szCs w:val="20"/>
      </w:rPr>
      <w:tab/>
    </w:r>
    <w:r w:rsidR="00D2274A">
      <w:rPr>
        <w:rFonts w:ascii="Arial" w:hAnsi="Arial" w:cs="Arial"/>
        <w:sz w:val="20"/>
        <w:szCs w:val="20"/>
      </w:rPr>
      <w:t xml:space="preserve">                             </w:t>
    </w:r>
    <w:r w:rsidR="0088543D" w:rsidRPr="002B2670">
      <w:rPr>
        <w:rFonts w:ascii="Arial" w:hAnsi="Arial" w:cs="Arial"/>
        <w:sz w:val="20"/>
        <w:szCs w:val="20"/>
      </w:rPr>
      <w:t>V</w:t>
    </w:r>
    <w:r w:rsidR="0088543D">
      <w:rPr>
        <w:rFonts w:ascii="Arial" w:hAnsi="Arial" w:cs="Arial"/>
        <w:sz w:val="20"/>
        <w:szCs w:val="20"/>
      </w:rPr>
      <w:t>3</w:t>
    </w:r>
    <w:r w:rsidR="0088543D" w:rsidRPr="002B2670">
      <w:rPr>
        <w:rFonts w:ascii="Arial" w:hAnsi="Arial" w:cs="Arial"/>
        <w:sz w:val="20"/>
        <w:szCs w:val="20"/>
      </w:rPr>
      <w:tab/>
    </w:r>
    <w:r w:rsidR="00EE07B6">
      <w:rPr>
        <w:rFonts w:ascii="Arial" w:hAnsi="Arial" w:cs="Arial"/>
        <w:sz w:val="20"/>
        <w:szCs w:val="20"/>
      </w:rPr>
      <w:t xml:space="preserve"> </w:t>
    </w:r>
    <w:r w:rsidR="00D2274A">
      <w:rPr>
        <w:rFonts w:ascii="Arial" w:hAnsi="Arial" w:cs="Arial"/>
        <w:sz w:val="20"/>
        <w:szCs w:val="20"/>
      </w:rPr>
      <w:t xml:space="preserve">       </w:t>
    </w:r>
    <w:r w:rsidR="00EE07B6">
      <w:rPr>
        <w:rFonts w:ascii="Arial" w:hAnsi="Arial" w:cs="Arial"/>
        <w:sz w:val="20"/>
        <w:szCs w:val="20"/>
      </w:rPr>
      <w:t xml:space="preserve"> </w:t>
    </w:r>
    <w:r w:rsidR="0088543D">
      <w:rPr>
        <w:rFonts w:ascii="Arial" w:hAnsi="Arial" w:cs="Arial"/>
        <w:sz w:val="20"/>
        <w:szCs w:val="20"/>
      </w:rPr>
      <w:t>Final</w:t>
    </w:r>
    <w:r w:rsidR="0088543D" w:rsidRPr="002B2670">
      <w:rPr>
        <w:rFonts w:ascii="Arial" w:hAnsi="Arial" w:cs="Arial"/>
        <w:sz w:val="20"/>
        <w:szCs w:val="20"/>
      </w:rPr>
      <w:tab/>
    </w:r>
    <w:r w:rsidR="0088543D">
      <w:rPr>
        <w:rFonts w:ascii="Arial" w:hAnsi="Arial" w:cs="Arial"/>
        <w:sz w:val="20"/>
        <w:szCs w:val="20"/>
      </w:rPr>
      <w:tab/>
    </w:r>
  </w:p>
  <w:p w14:paraId="08E4A883" w14:textId="77777777" w:rsidR="00102C76" w:rsidRPr="004C1346" w:rsidRDefault="00102C76" w:rsidP="001252F4">
    <w:pPr>
      <w:pStyle w:val="Footer"/>
      <w:tabs>
        <w:tab w:val="left" w:pos="6663"/>
        <w:tab w:val="left" w:pos="9072"/>
      </w:tabs>
      <w:jc w:val="right"/>
      <w:rPr>
        <w:rFonts w:ascii="Arial" w:hAnsi="Arial" w:cs="Arial"/>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0927E" w14:textId="5A8127EB" w:rsidR="00102C76" w:rsidRPr="002B2670" w:rsidRDefault="00E5288B" w:rsidP="00242780">
    <w:pPr>
      <w:tabs>
        <w:tab w:val="left" w:pos="1701"/>
        <w:tab w:val="left" w:pos="2835"/>
        <w:tab w:val="left" w:pos="4536"/>
        <w:tab w:val="left" w:pos="5103"/>
        <w:tab w:val="left" w:pos="5670"/>
        <w:tab w:val="left" w:pos="7900"/>
        <w:tab w:val="left" w:pos="7938"/>
      </w:tabs>
      <w:rPr>
        <w:rFonts w:ascii="Arial" w:hAnsi="Arial" w:cs="Arial"/>
        <w:sz w:val="20"/>
        <w:szCs w:val="20"/>
      </w:rPr>
    </w:pPr>
    <w:r w:rsidRPr="002B2670">
      <w:rPr>
        <w:rFonts w:ascii="Arial" w:hAnsi="Arial" w:cs="Arial"/>
        <w:noProof/>
        <w:sz w:val="20"/>
        <w:szCs w:val="20"/>
        <w:lang w:eastAsia="en-GB"/>
      </w:rPr>
      <w:drawing>
        <wp:inline distT="0" distB="0" distL="0" distR="0" wp14:anchorId="5A577490" wp14:editId="29C96DD7">
          <wp:extent cx="723900" cy="73660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6600"/>
                  </a:xfrm>
                  <a:prstGeom prst="rect">
                    <a:avLst/>
                  </a:prstGeom>
                  <a:noFill/>
                  <a:ln>
                    <a:noFill/>
                  </a:ln>
                </pic:spPr>
              </pic:pic>
            </a:graphicData>
          </a:graphic>
        </wp:inline>
      </w:drawing>
    </w:r>
    <w:r w:rsidRPr="002B2670">
      <w:rPr>
        <w:rFonts w:ascii="Arial" w:hAnsi="Arial" w:cs="Arial"/>
        <w:noProof/>
        <w:sz w:val="20"/>
        <w:szCs w:val="20"/>
      </w:rPr>
      <w:drawing>
        <wp:anchor distT="0" distB="0" distL="114300" distR="114300" simplePos="0" relativeHeight="251657216" behindDoc="1" locked="0" layoutInCell="1" allowOverlap="0" wp14:anchorId="0F290F1E" wp14:editId="38C43710">
          <wp:simplePos x="0" y="0"/>
          <wp:positionH relativeFrom="column">
            <wp:posOffset>643890</wp:posOffset>
          </wp:positionH>
          <wp:positionV relativeFrom="paragraph">
            <wp:posOffset>9713595</wp:posOffset>
          </wp:positionV>
          <wp:extent cx="904240" cy="765810"/>
          <wp:effectExtent l="0" t="0" r="0" b="0"/>
          <wp:wrapNone/>
          <wp:docPr id="4"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02C76" w:rsidRPr="002B2670">
      <w:rPr>
        <w:rFonts w:ascii="Arial" w:hAnsi="Arial" w:cs="Arial"/>
        <w:sz w:val="20"/>
        <w:szCs w:val="20"/>
      </w:rPr>
      <w:tab/>
    </w:r>
    <w:r w:rsidR="00102C76">
      <w:rPr>
        <w:rFonts w:ascii="Arial" w:hAnsi="Arial" w:cs="Arial"/>
        <w:sz w:val="20"/>
        <w:szCs w:val="20"/>
      </w:rPr>
      <w:t>CE</w:t>
    </w:r>
    <w:r w:rsidR="00102C76" w:rsidRPr="002B2670">
      <w:rPr>
        <w:rFonts w:ascii="Arial" w:hAnsi="Arial" w:cs="Arial"/>
        <w:sz w:val="20"/>
        <w:szCs w:val="20"/>
      </w:rPr>
      <w:tab/>
    </w:r>
    <w:r w:rsidR="00522B2E">
      <w:rPr>
        <w:rFonts w:ascii="Arial" w:hAnsi="Arial" w:cs="Arial"/>
        <w:sz w:val="20"/>
        <w:szCs w:val="20"/>
      </w:rPr>
      <w:t>100221</w:t>
    </w:r>
    <w:r w:rsidR="00102C76" w:rsidRPr="002B2670">
      <w:rPr>
        <w:rFonts w:ascii="Arial" w:hAnsi="Arial" w:cs="Arial"/>
        <w:sz w:val="20"/>
        <w:szCs w:val="20"/>
      </w:rPr>
      <w:tab/>
    </w:r>
    <w:r w:rsidR="00102C76" w:rsidRPr="002B2670">
      <w:rPr>
        <w:rFonts w:ascii="Arial" w:hAnsi="Arial" w:cs="Arial"/>
        <w:sz w:val="20"/>
        <w:szCs w:val="20"/>
      </w:rPr>
      <w:fldChar w:fldCharType="begin"/>
    </w:r>
    <w:r w:rsidR="00102C76" w:rsidRPr="002B2670">
      <w:rPr>
        <w:rFonts w:ascii="Arial" w:hAnsi="Arial" w:cs="Arial"/>
        <w:sz w:val="20"/>
        <w:szCs w:val="20"/>
      </w:rPr>
      <w:instrText xml:space="preserve"> PAGE   \* MERGEFORMAT </w:instrText>
    </w:r>
    <w:r w:rsidR="00102C76" w:rsidRPr="002B2670">
      <w:rPr>
        <w:rFonts w:ascii="Arial" w:hAnsi="Arial" w:cs="Arial"/>
        <w:sz w:val="20"/>
        <w:szCs w:val="20"/>
      </w:rPr>
      <w:fldChar w:fldCharType="separate"/>
    </w:r>
    <w:r w:rsidR="00F23CAC">
      <w:rPr>
        <w:rFonts w:ascii="Arial" w:hAnsi="Arial" w:cs="Arial"/>
        <w:noProof/>
        <w:sz w:val="20"/>
        <w:szCs w:val="20"/>
      </w:rPr>
      <w:t>1</w:t>
    </w:r>
    <w:r w:rsidR="00102C76" w:rsidRPr="002B2670">
      <w:rPr>
        <w:rFonts w:ascii="Arial" w:hAnsi="Arial" w:cs="Arial"/>
        <w:sz w:val="20"/>
        <w:szCs w:val="20"/>
      </w:rPr>
      <w:fldChar w:fldCharType="end"/>
    </w:r>
    <w:r w:rsidR="00102C76" w:rsidRPr="002B2670">
      <w:rPr>
        <w:rFonts w:ascii="Arial" w:hAnsi="Arial" w:cs="Arial"/>
        <w:sz w:val="20"/>
        <w:szCs w:val="20"/>
      </w:rPr>
      <w:tab/>
      <w:t>V</w:t>
    </w:r>
    <w:r w:rsidR="00190BEE">
      <w:rPr>
        <w:rFonts w:ascii="Arial" w:hAnsi="Arial" w:cs="Arial"/>
        <w:sz w:val="20"/>
        <w:szCs w:val="20"/>
      </w:rPr>
      <w:t>3</w:t>
    </w:r>
    <w:r w:rsidR="00102C76" w:rsidRPr="002B2670">
      <w:rPr>
        <w:rFonts w:ascii="Arial" w:hAnsi="Arial" w:cs="Arial"/>
        <w:sz w:val="20"/>
        <w:szCs w:val="20"/>
      </w:rPr>
      <w:tab/>
    </w:r>
    <w:r w:rsidR="00A044D7">
      <w:rPr>
        <w:rFonts w:ascii="Arial" w:hAnsi="Arial" w:cs="Arial"/>
        <w:sz w:val="20"/>
        <w:szCs w:val="20"/>
      </w:rPr>
      <w:t xml:space="preserve">    </w:t>
    </w:r>
    <w:r w:rsidR="0088543D">
      <w:rPr>
        <w:rFonts w:ascii="Arial" w:hAnsi="Arial" w:cs="Arial"/>
        <w:sz w:val="20"/>
        <w:szCs w:val="20"/>
      </w:rPr>
      <w:t>Final</w:t>
    </w:r>
    <w:r w:rsidR="00102C76" w:rsidRPr="002B2670">
      <w:rPr>
        <w:rFonts w:ascii="Arial" w:hAnsi="Arial" w:cs="Arial"/>
        <w:sz w:val="20"/>
        <w:szCs w:val="20"/>
      </w:rPr>
      <w:tab/>
    </w:r>
    <w:r w:rsidR="007A28A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C35CA" w14:textId="77777777" w:rsidR="00347D75" w:rsidRDefault="00347D75">
      <w:r>
        <w:separator/>
      </w:r>
    </w:p>
  </w:footnote>
  <w:footnote w:type="continuationSeparator" w:id="0">
    <w:p w14:paraId="1F3FEFC4" w14:textId="77777777" w:rsidR="00347D75" w:rsidRDefault="00347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E03D6" w14:textId="77777777" w:rsidR="00102C76" w:rsidRDefault="00102C76" w:rsidP="00102C76">
    <w:pPr>
      <w:pStyle w:val="Header"/>
      <w:spacing w:line="360" w:lineRule="auto"/>
      <w:rPr>
        <w:rFonts w:ascii="Arial" w:hAnsi="Arial" w:cs="Arial"/>
        <w:i/>
        <w:color w:val="FF0000"/>
        <w:sz w:val="19"/>
        <w:szCs w:val="19"/>
      </w:rPr>
    </w:pPr>
  </w:p>
  <w:p w14:paraId="6625C7C3" w14:textId="77777777" w:rsidR="004A3607" w:rsidRPr="00E75BA5" w:rsidRDefault="004A3607" w:rsidP="00102C76">
    <w:pPr>
      <w:pStyle w:val="Header"/>
      <w:spacing w:line="360" w:lineRule="auto"/>
      <w:rPr>
        <w:rFonts w:ascii="Arial" w:hAnsi="Arial" w:cs="Arial"/>
        <w:i/>
        <w:color w:val="FF0000"/>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0C252" w14:textId="65C62967" w:rsidR="00102C76" w:rsidRDefault="00E5288B">
    <w:pPr>
      <w:pStyle w:val="Header"/>
      <w:rPr>
        <w:noProof/>
        <w:lang w:eastAsia="en-GB"/>
      </w:rPr>
    </w:pPr>
    <w:r w:rsidRPr="00F1111E">
      <w:rPr>
        <w:noProof/>
        <w:lang w:eastAsia="en-GB"/>
      </w:rPr>
      <w:drawing>
        <wp:inline distT="0" distB="0" distL="0" distR="0" wp14:anchorId="5ED98886" wp14:editId="6ED7BEF8">
          <wp:extent cx="3594100" cy="100330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1003300"/>
                  </a:xfrm>
                  <a:prstGeom prst="rect">
                    <a:avLst/>
                  </a:prstGeom>
                  <a:noFill/>
                  <a:ln>
                    <a:noFill/>
                  </a:ln>
                </pic:spPr>
              </pic:pic>
            </a:graphicData>
          </a:graphic>
        </wp:inline>
      </w:drawing>
    </w:r>
  </w:p>
  <w:p w14:paraId="290BA665" w14:textId="77777777" w:rsidR="00102C76" w:rsidRDefault="00102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16D45"/>
    <w:multiLevelType w:val="hybridMultilevel"/>
    <w:tmpl w:val="8FFC4A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015584"/>
    <w:multiLevelType w:val="hybridMultilevel"/>
    <w:tmpl w:val="D56C50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A7790"/>
    <w:multiLevelType w:val="hybridMultilevel"/>
    <w:tmpl w:val="2D98A7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D05908"/>
    <w:multiLevelType w:val="hybridMultilevel"/>
    <w:tmpl w:val="A7FE4E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F01D6D"/>
    <w:multiLevelType w:val="hybridMultilevel"/>
    <w:tmpl w:val="0B088B2A"/>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6E62C40"/>
    <w:multiLevelType w:val="hybridMultilevel"/>
    <w:tmpl w:val="791E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F79C0"/>
    <w:multiLevelType w:val="hybridMultilevel"/>
    <w:tmpl w:val="04F8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A202F"/>
    <w:multiLevelType w:val="hybridMultilevel"/>
    <w:tmpl w:val="A79CAF9C"/>
    <w:lvl w:ilvl="0" w:tplc="0409000F">
      <w:start w:val="1"/>
      <w:numFmt w:val="decimal"/>
      <w:lvlText w:val="%1."/>
      <w:lvlJc w:val="left"/>
      <w:pPr>
        <w:tabs>
          <w:tab w:val="num" w:pos="720"/>
        </w:tabs>
        <w:ind w:left="720" w:hanging="360"/>
      </w:pPr>
      <w:rPr>
        <w:rFonts w:hint="default"/>
      </w:rPr>
    </w:lvl>
    <w:lvl w:ilvl="1" w:tplc="2EB2C2B0">
      <w:start w:val="1"/>
      <w:numFmt w:val="bullet"/>
      <w:lvlText w:val=""/>
      <w:lvlJc w:val="left"/>
      <w:pPr>
        <w:tabs>
          <w:tab w:val="num" w:pos="1800"/>
        </w:tabs>
        <w:ind w:left="1800" w:hanging="720"/>
      </w:pPr>
      <w:rPr>
        <w:rFonts w:ascii="Symbol" w:hAnsi="Symbol" w:hint="default"/>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8745A9"/>
    <w:multiLevelType w:val="hybridMultilevel"/>
    <w:tmpl w:val="3E8CF67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2BBC057C"/>
    <w:multiLevelType w:val="hybridMultilevel"/>
    <w:tmpl w:val="46884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73371"/>
    <w:multiLevelType w:val="hybridMultilevel"/>
    <w:tmpl w:val="7FA443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712AA"/>
    <w:multiLevelType w:val="hybridMultilevel"/>
    <w:tmpl w:val="86C6B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2A94802"/>
    <w:multiLevelType w:val="hybridMultilevel"/>
    <w:tmpl w:val="7CBEE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CA7479"/>
    <w:multiLevelType w:val="hybridMultilevel"/>
    <w:tmpl w:val="15FEEF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A47976"/>
    <w:multiLevelType w:val="hybridMultilevel"/>
    <w:tmpl w:val="C8529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203F0"/>
    <w:multiLevelType w:val="hybridMultilevel"/>
    <w:tmpl w:val="6DDC2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3448F8"/>
    <w:multiLevelType w:val="hybridMultilevel"/>
    <w:tmpl w:val="41D88B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DD06075"/>
    <w:multiLevelType w:val="hybridMultilevel"/>
    <w:tmpl w:val="530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55E63"/>
    <w:multiLevelType w:val="hybridMultilevel"/>
    <w:tmpl w:val="7FE63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EC6B78"/>
    <w:multiLevelType w:val="hybridMultilevel"/>
    <w:tmpl w:val="7054D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D40352"/>
    <w:multiLevelType w:val="hybridMultilevel"/>
    <w:tmpl w:val="4612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04BD9"/>
    <w:multiLevelType w:val="hybridMultilevel"/>
    <w:tmpl w:val="2AFE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B771E"/>
    <w:multiLevelType w:val="hybridMultilevel"/>
    <w:tmpl w:val="FA54EB3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3887F88"/>
    <w:multiLevelType w:val="hybridMultilevel"/>
    <w:tmpl w:val="947C0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66F66"/>
    <w:multiLevelType w:val="hybridMultilevel"/>
    <w:tmpl w:val="BC220A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42E6887"/>
    <w:multiLevelType w:val="hybridMultilevel"/>
    <w:tmpl w:val="4C24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EB6253"/>
    <w:multiLevelType w:val="hybridMultilevel"/>
    <w:tmpl w:val="7B5ACB7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7DF86385"/>
    <w:multiLevelType w:val="hybridMultilevel"/>
    <w:tmpl w:val="013235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10FBE"/>
    <w:multiLevelType w:val="hybridMultilevel"/>
    <w:tmpl w:val="17EAE1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
  </w:num>
  <w:num w:numId="3">
    <w:abstractNumId w:val="7"/>
  </w:num>
  <w:num w:numId="4">
    <w:abstractNumId w:val="9"/>
  </w:num>
  <w:num w:numId="5">
    <w:abstractNumId w:val="22"/>
  </w:num>
  <w:num w:numId="6">
    <w:abstractNumId w:val="4"/>
  </w:num>
  <w:num w:numId="7">
    <w:abstractNumId w:val="12"/>
  </w:num>
  <w:num w:numId="8">
    <w:abstractNumId w:val="18"/>
  </w:num>
  <w:num w:numId="9">
    <w:abstractNumId w:val="13"/>
  </w:num>
  <w:num w:numId="10">
    <w:abstractNumId w:val="19"/>
  </w:num>
  <w:num w:numId="11">
    <w:abstractNumId w:val="24"/>
  </w:num>
  <w:num w:numId="12">
    <w:abstractNumId w:val="3"/>
  </w:num>
  <w:num w:numId="13">
    <w:abstractNumId w:val="16"/>
  </w:num>
  <w:num w:numId="14">
    <w:abstractNumId w:val="0"/>
  </w:num>
  <w:num w:numId="15">
    <w:abstractNumId w:val="27"/>
  </w:num>
  <w:num w:numId="16">
    <w:abstractNumId w:val="1"/>
  </w:num>
  <w:num w:numId="17">
    <w:abstractNumId w:val="28"/>
  </w:num>
  <w:num w:numId="18">
    <w:abstractNumId w:val="10"/>
  </w:num>
  <w:num w:numId="19">
    <w:abstractNumId w:val="26"/>
  </w:num>
  <w:num w:numId="20">
    <w:abstractNumId w:val="20"/>
  </w:num>
  <w:num w:numId="21">
    <w:abstractNumId w:val="5"/>
  </w:num>
  <w:num w:numId="22">
    <w:abstractNumId w:val="23"/>
  </w:num>
  <w:num w:numId="23">
    <w:abstractNumId w:val="17"/>
  </w:num>
  <w:num w:numId="24">
    <w:abstractNumId w:val="6"/>
  </w:num>
  <w:num w:numId="25">
    <w:abstractNumId w:val="21"/>
  </w:num>
  <w:num w:numId="26">
    <w:abstractNumId w:val="25"/>
  </w:num>
  <w:num w:numId="27">
    <w:abstractNumId w:val="14"/>
  </w:num>
  <w:num w:numId="28">
    <w:abstractNumId w:val="11"/>
    <w:lvlOverride w:ilvl="0"/>
    <w:lvlOverride w:ilvl="1"/>
    <w:lvlOverride w:ilvl="2"/>
    <w:lvlOverride w:ilvl="3"/>
    <w:lvlOverride w:ilvl="4"/>
    <w:lvlOverride w:ilvl="5"/>
    <w:lvlOverride w:ilvl="6"/>
    <w:lvlOverride w:ilvl="7"/>
    <w:lvlOverride w:ilvl="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5"/>
    <w:rsid w:val="00011CF0"/>
    <w:rsid w:val="00020342"/>
    <w:rsid w:val="00045A35"/>
    <w:rsid w:val="000708E9"/>
    <w:rsid w:val="00071376"/>
    <w:rsid w:val="000745DB"/>
    <w:rsid w:val="000916E3"/>
    <w:rsid w:val="00093F8A"/>
    <w:rsid w:val="000A6986"/>
    <w:rsid w:val="000B3B24"/>
    <w:rsid w:val="000B76B2"/>
    <w:rsid w:val="000C1F8E"/>
    <w:rsid w:val="000C5510"/>
    <w:rsid w:val="000C5D73"/>
    <w:rsid w:val="000D67BD"/>
    <w:rsid w:val="000E4B83"/>
    <w:rsid w:val="000F53DF"/>
    <w:rsid w:val="00102C76"/>
    <w:rsid w:val="00105D20"/>
    <w:rsid w:val="0010793F"/>
    <w:rsid w:val="00107F06"/>
    <w:rsid w:val="00123034"/>
    <w:rsid w:val="001252F4"/>
    <w:rsid w:val="0013090F"/>
    <w:rsid w:val="00132377"/>
    <w:rsid w:val="00136226"/>
    <w:rsid w:val="0015081B"/>
    <w:rsid w:val="00154A89"/>
    <w:rsid w:val="00164FB4"/>
    <w:rsid w:val="001661DD"/>
    <w:rsid w:val="001705EB"/>
    <w:rsid w:val="001905B1"/>
    <w:rsid w:val="00190BEE"/>
    <w:rsid w:val="00192707"/>
    <w:rsid w:val="001A3F8B"/>
    <w:rsid w:val="001B551B"/>
    <w:rsid w:val="001C32FE"/>
    <w:rsid w:val="001E3BA8"/>
    <w:rsid w:val="002065C7"/>
    <w:rsid w:val="00210162"/>
    <w:rsid w:val="00210333"/>
    <w:rsid w:val="00212100"/>
    <w:rsid w:val="0021615C"/>
    <w:rsid w:val="00224F51"/>
    <w:rsid w:val="00225427"/>
    <w:rsid w:val="00231EF8"/>
    <w:rsid w:val="00235D64"/>
    <w:rsid w:val="00240946"/>
    <w:rsid w:val="00242780"/>
    <w:rsid w:val="00247B38"/>
    <w:rsid w:val="002534A3"/>
    <w:rsid w:val="00273521"/>
    <w:rsid w:val="00283B6B"/>
    <w:rsid w:val="002870CD"/>
    <w:rsid w:val="00295CE9"/>
    <w:rsid w:val="0029671E"/>
    <w:rsid w:val="002A013D"/>
    <w:rsid w:val="002A2304"/>
    <w:rsid w:val="002A5A57"/>
    <w:rsid w:val="002B04DA"/>
    <w:rsid w:val="002B2670"/>
    <w:rsid w:val="002B6C52"/>
    <w:rsid w:val="002B751B"/>
    <w:rsid w:val="002C2BED"/>
    <w:rsid w:val="002D2B82"/>
    <w:rsid w:val="002D35D1"/>
    <w:rsid w:val="002D4CA1"/>
    <w:rsid w:val="002E0CFC"/>
    <w:rsid w:val="002E681A"/>
    <w:rsid w:val="002E700F"/>
    <w:rsid w:val="00314950"/>
    <w:rsid w:val="00315021"/>
    <w:rsid w:val="00321755"/>
    <w:rsid w:val="00347D75"/>
    <w:rsid w:val="00350372"/>
    <w:rsid w:val="00363CCF"/>
    <w:rsid w:val="003A5CA7"/>
    <w:rsid w:val="003B319C"/>
    <w:rsid w:val="003C7D58"/>
    <w:rsid w:val="003D1D29"/>
    <w:rsid w:val="003D5698"/>
    <w:rsid w:val="00401DFD"/>
    <w:rsid w:val="004103FA"/>
    <w:rsid w:val="00412885"/>
    <w:rsid w:val="004141B6"/>
    <w:rsid w:val="00420816"/>
    <w:rsid w:val="004255FB"/>
    <w:rsid w:val="00444592"/>
    <w:rsid w:val="004520A2"/>
    <w:rsid w:val="00461935"/>
    <w:rsid w:val="00466F56"/>
    <w:rsid w:val="004677A0"/>
    <w:rsid w:val="00467CE2"/>
    <w:rsid w:val="00474CC0"/>
    <w:rsid w:val="00480FA7"/>
    <w:rsid w:val="00482422"/>
    <w:rsid w:val="00486BF7"/>
    <w:rsid w:val="004A3607"/>
    <w:rsid w:val="004A5E24"/>
    <w:rsid w:val="004A68F1"/>
    <w:rsid w:val="004C1346"/>
    <w:rsid w:val="004D5571"/>
    <w:rsid w:val="004F1C5E"/>
    <w:rsid w:val="004F75BD"/>
    <w:rsid w:val="005054CE"/>
    <w:rsid w:val="00522521"/>
    <w:rsid w:val="00522B2E"/>
    <w:rsid w:val="005243F1"/>
    <w:rsid w:val="00537A28"/>
    <w:rsid w:val="00544AD6"/>
    <w:rsid w:val="005452FF"/>
    <w:rsid w:val="00561A8D"/>
    <w:rsid w:val="00562F01"/>
    <w:rsid w:val="0057674E"/>
    <w:rsid w:val="0058092F"/>
    <w:rsid w:val="00585B2F"/>
    <w:rsid w:val="00587BF2"/>
    <w:rsid w:val="005943B0"/>
    <w:rsid w:val="005E128D"/>
    <w:rsid w:val="005E1D83"/>
    <w:rsid w:val="005E22FF"/>
    <w:rsid w:val="005E25F6"/>
    <w:rsid w:val="005F2050"/>
    <w:rsid w:val="00601202"/>
    <w:rsid w:val="00604734"/>
    <w:rsid w:val="00606464"/>
    <w:rsid w:val="006118A4"/>
    <w:rsid w:val="0061739C"/>
    <w:rsid w:val="00621848"/>
    <w:rsid w:val="00621F5A"/>
    <w:rsid w:val="00644540"/>
    <w:rsid w:val="00644840"/>
    <w:rsid w:val="00650BE1"/>
    <w:rsid w:val="006543F8"/>
    <w:rsid w:val="00665638"/>
    <w:rsid w:val="006703FD"/>
    <w:rsid w:val="00671084"/>
    <w:rsid w:val="00696D46"/>
    <w:rsid w:val="006A7D5E"/>
    <w:rsid w:val="006D00C1"/>
    <w:rsid w:val="006F6BB6"/>
    <w:rsid w:val="00702853"/>
    <w:rsid w:val="00723773"/>
    <w:rsid w:val="00723FD3"/>
    <w:rsid w:val="00727708"/>
    <w:rsid w:val="0073440F"/>
    <w:rsid w:val="00745878"/>
    <w:rsid w:val="00747BE4"/>
    <w:rsid w:val="00747F74"/>
    <w:rsid w:val="00763230"/>
    <w:rsid w:val="00770526"/>
    <w:rsid w:val="0077415B"/>
    <w:rsid w:val="007806AA"/>
    <w:rsid w:val="007826B4"/>
    <w:rsid w:val="00784A6B"/>
    <w:rsid w:val="007A28A4"/>
    <w:rsid w:val="007B0D59"/>
    <w:rsid w:val="007B4D1C"/>
    <w:rsid w:val="007B603E"/>
    <w:rsid w:val="007C1824"/>
    <w:rsid w:val="007D5CBF"/>
    <w:rsid w:val="007F0BE1"/>
    <w:rsid w:val="007F108D"/>
    <w:rsid w:val="007F6A10"/>
    <w:rsid w:val="00800318"/>
    <w:rsid w:val="008016BD"/>
    <w:rsid w:val="008132F0"/>
    <w:rsid w:val="00834E23"/>
    <w:rsid w:val="008357DD"/>
    <w:rsid w:val="0086289B"/>
    <w:rsid w:val="008702DA"/>
    <w:rsid w:val="00871FFC"/>
    <w:rsid w:val="008834AE"/>
    <w:rsid w:val="0088543D"/>
    <w:rsid w:val="00896859"/>
    <w:rsid w:val="008A4C45"/>
    <w:rsid w:val="008D5B97"/>
    <w:rsid w:val="008E0D1D"/>
    <w:rsid w:val="00916E18"/>
    <w:rsid w:val="00936F64"/>
    <w:rsid w:val="00937FBC"/>
    <w:rsid w:val="00943789"/>
    <w:rsid w:val="00950D9F"/>
    <w:rsid w:val="00976EEA"/>
    <w:rsid w:val="0098775D"/>
    <w:rsid w:val="009D4B4F"/>
    <w:rsid w:val="009F650F"/>
    <w:rsid w:val="00A044D7"/>
    <w:rsid w:val="00A135E4"/>
    <w:rsid w:val="00A13740"/>
    <w:rsid w:val="00A168B8"/>
    <w:rsid w:val="00A20254"/>
    <w:rsid w:val="00A277E3"/>
    <w:rsid w:val="00A32CD0"/>
    <w:rsid w:val="00A36D7D"/>
    <w:rsid w:val="00A36D9E"/>
    <w:rsid w:val="00A616FF"/>
    <w:rsid w:val="00A65FAC"/>
    <w:rsid w:val="00A76928"/>
    <w:rsid w:val="00A76AFC"/>
    <w:rsid w:val="00A77ABB"/>
    <w:rsid w:val="00A94EEE"/>
    <w:rsid w:val="00A96C4E"/>
    <w:rsid w:val="00AA00A6"/>
    <w:rsid w:val="00AA4158"/>
    <w:rsid w:val="00AB0F75"/>
    <w:rsid w:val="00AB3423"/>
    <w:rsid w:val="00AC11CD"/>
    <w:rsid w:val="00AC613C"/>
    <w:rsid w:val="00AC773A"/>
    <w:rsid w:val="00AD0162"/>
    <w:rsid w:val="00AD0182"/>
    <w:rsid w:val="00AD1CFE"/>
    <w:rsid w:val="00AE1896"/>
    <w:rsid w:val="00AE38F1"/>
    <w:rsid w:val="00AF4993"/>
    <w:rsid w:val="00AF4C8E"/>
    <w:rsid w:val="00B031E7"/>
    <w:rsid w:val="00B1119D"/>
    <w:rsid w:val="00B11739"/>
    <w:rsid w:val="00B328A1"/>
    <w:rsid w:val="00B42759"/>
    <w:rsid w:val="00B46391"/>
    <w:rsid w:val="00B47C76"/>
    <w:rsid w:val="00B5288D"/>
    <w:rsid w:val="00B628D4"/>
    <w:rsid w:val="00B73CF6"/>
    <w:rsid w:val="00B833F0"/>
    <w:rsid w:val="00B95228"/>
    <w:rsid w:val="00BA1FBA"/>
    <w:rsid w:val="00BA472E"/>
    <w:rsid w:val="00BC2952"/>
    <w:rsid w:val="00BC3284"/>
    <w:rsid w:val="00BC4DF2"/>
    <w:rsid w:val="00BD1A0D"/>
    <w:rsid w:val="00BD1B11"/>
    <w:rsid w:val="00BD2F52"/>
    <w:rsid w:val="00BE2744"/>
    <w:rsid w:val="00C02DE4"/>
    <w:rsid w:val="00C10611"/>
    <w:rsid w:val="00C25713"/>
    <w:rsid w:val="00C27D2C"/>
    <w:rsid w:val="00C4085A"/>
    <w:rsid w:val="00C44B92"/>
    <w:rsid w:val="00C51E52"/>
    <w:rsid w:val="00C544D7"/>
    <w:rsid w:val="00C558B5"/>
    <w:rsid w:val="00C575FE"/>
    <w:rsid w:val="00C638C6"/>
    <w:rsid w:val="00C66EDE"/>
    <w:rsid w:val="00C84054"/>
    <w:rsid w:val="00C943AB"/>
    <w:rsid w:val="00CA425E"/>
    <w:rsid w:val="00CA4C11"/>
    <w:rsid w:val="00CB7A2A"/>
    <w:rsid w:val="00CD222A"/>
    <w:rsid w:val="00CD29D9"/>
    <w:rsid w:val="00CD58FF"/>
    <w:rsid w:val="00CD72CC"/>
    <w:rsid w:val="00CD775A"/>
    <w:rsid w:val="00CD7CC7"/>
    <w:rsid w:val="00CE4B35"/>
    <w:rsid w:val="00D03EF7"/>
    <w:rsid w:val="00D05250"/>
    <w:rsid w:val="00D069A3"/>
    <w:rsid w:val="00D168B8"/>
    <w:rsid w:val="00D2045E"/>
    <w:rsid w:val="00D2274A"/>
    <w:rsid w:val="00D22EEB"/>
    <w:rsid w:val="00D34ADD"/>
    <w:rsid w:val="00D36535"/>
    <w:rsid w:val="00D5089F"/>
    <w:rsid w:val="00D554B0"/>
    <w:rsid w:val="00D647B7"/>
    <w:rsid w:val="00D707B2"/>
    <w:rsid w:val="00D73D17"/>
    <w:rsid w:val="00D75930"/>
    <w:rsid w:val="00D941D0"/>
    <w:rsid w:val="00D94716"/>
    <w:rsid w:val="00DB2D26"/>
    <w:rsid w:val="00DB6275"/>
    <w:rsid w:val="00DD46E5"/>
    <w:rsid w:val="00DF2E94"/>
    <w:rsid w:val="00DF5445"/>
    <w:rsid w:val="00E05E48"/>
    <w:rsid w:val="00E111F5"/>
    <w:rsid w:val="00E15EB0"/>
    <w:rsid w:val="00E23AF8"/>
    <w:rsid w:val="00E24470"/>
    <w:rsid w:val="00E32A83"/>
    <w:rsid w:val="00E33DD8"/>
    <w:rsid w:val="00E44738"/>
    <w:rsid w:val="00E46495"/>
    <w:rsid w:val="00E50EB1"/>
    <w:rsid w:val="00E5288B"/>
    <w:rsid w:val="00E60FDF"/>
    <w:rsid w:val="00E63CD3"/>
    <w:rsid w:val="00E70F3B"/>
    <w:rsid w:val="00E75BA5"/>
    <w:rsid w:val="00E80BC9"/>
    <w:rsid w:val="00EC167F"/>
    <w:rsid w:val="00EC33BA"/>
    <w:rsid w:val="00EC6D9D"/>
    <w:rsid w:val="00ED0168"/>
    <w:rsid w:val="00ED334B"/>
    <w:rsid w:val="00EE07B6"/>
    <w:rsid w:val="00EE0B16"/>
    <w:rsid w:val="00F045C0"/>
    <w:rsid w:val="00F15A82"/>
    <w:rsid w:val="00F21D89"/>
    <w:rsid w:val="00F22E09"/>
    <w:rsid w:val="00F233C3"/>
    <w:rsid w:val="00F23CAC"/>
    <w:rsid w:val="00F24855"/>
    <w:rsid w:val="00F34453"/>
    <w:rsid w:val="00F3668A"/>
    <w:rsid w:val="00F41C63"/>
    <w:rsid w:val="00F51A2E"/>
    <w:rsid w:val="00F564BC"/>
    <w:rsid w:val="00F61CAC"/>
    <w:rsid w:val="00F63328"/>
    <w:rsid w:val="00F66047"/>
    <w:rsid w:val="00F75FB3"/>
    <w:rsid w:val="00F8106F"/>
    <w:rsid w:val="00F82D4D"/>
    <w:rsid w:val="00F843CE"/>
    <w:rsid w:val="00F960FE"/>
    <w:rsid w:val="00FA1C21"/>
    <w:rsid w:val="00FB2D45"/>
    <w:rsid w:val="00FB3A98"/>
    <w:rsid w:val="00FB66C2"/>
    <w:rsid w:val="00FB7B80"/>
    <w:rsid w:val="00FC6184"/>
    <w:rsid w:val="00FC660B"/>
    <w:rsid w:val="00FD1255"/>
    <w:rsid w:val="00FE139E"/>
    <w:rsid w:val="00FE6206"/>
    <w:rsid w:val="00FF0FF1"/>
    <w:rsid w:val="00FF5FB7"/>
    <w:rsid w:val="00FF6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0D3C92"/>
  <w15:chartTrackingRefBased/>
  <w15:docId w15:val="{9F174A09-B9E9-4481-AF3B-F59C9AE6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89B"/>
    <w:rPr>
      <w:bCs/>
      <w:sz w:val="24"/>
      <w:szCs w:val="24"/>
      <w:lang w:eastAsia="en-US"/>
    </w:rPr>
  </w:style>
  <w:style w:type="paragraph" w:styleId="Heading1">
    <w:name w:val="heading 1"/>
    <w:basedOn w:val="Normal"/>
    <w:next w:val="Normal"/>
    <w:qFormat/>
    <w:rsid w:val="0086289B"/>
    <w:pPr>
      <w:keepNext/>
      <w:outlineLvl w:val="0"/>
    </w:pPr>
    <w:rPr>
      <w:b/>
      <w:bCs w:val="0"/>
    </w:rPr>
  </w:style>
  <w:style w:type="paragraph" w:styleId="Heading2">
    <w:name w:val="heading 2"/>
    <w:basedOn w:val="Normal"/>
    <w:next w:val="Normal"/>
    <w:link w:val="Heading2Char"/>
    <w:qFormat/>
    <w:rsid w:val="00CD7CC7"/>
    <w:pPr>
      <w:keepNext/>
      <w:spacing w:before="240" w:after="60"/>
      <w:outlineLvl w:val="1"/>
    </w:pPr>
    <w:rPr>
      <w:rFonts w:ascii="Arial" w:hAnsi="Arial" w:cs="Arial"/>
      <w:b/>
      <w:i/>
      <w:iCs/>
      <w:sz w:val="28"/>
      <w:szCs w:val="28"/>
    </w:rPr>
  </w:style>
  <w:style w:type="paragraph" w:styleId="Heading3">
    <w:name w:val="heading 3"/>
    <w:basedOn w:val="Normal"/>
    <w:next w:val="Normal"/>
    <w:link w:val="Heading3Char"/>
    <w:semiHidden/>
    <w:unhideWhenUsed/>
    <w:qFormat/>
    <w:rsid w:val="00FC660B"/>
    <w:pPr>
      <w:keepNext/>
      <w:spacing w:before="240" w:after="60"/>
      <w:outlineLvl w:val="2"/>
    </w:pPr>
    <w:rPr>
      <w:rFonts w:ascii="Cambria" w:hAnsi="Cambria"/>
      <w:b/>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E75BA5"/>
    <w:pPr>
      <w:tabs>
        <w:tab w:val="center" w:pos="4153"/>
        <w:tab w:val="right" w:pos="8306"/>
      </w:tabs>
    </w:pPr>
  </w:style>
  <w:style w:type="paragraph" w:styleId="Footer">
    <w:name w:val="footer"/>
    <w:basedOn w:val="Normal"/>
    <w:link w:val="FooterChar"/>
    <w:uiPriority w:val="99"/>
    <w:rsid w:val="00E75BA5"/>
    <w:pPr>
      <w:tabs>
        <w:tab w:val="center" w:pos="4153"/>
        <w:tab w:val="right" w:pos="8306"/>
      </w:tabs>
    </w:pPr>
  </w:style>
  <w:style w:type="paragraph" w:customStyle="1" w:styleId="ari">
    <w:name w:val="ari"/>
    <w:basedOn w:val="Header"/>
    <w:rsid w:val="00E75BA5"/>
    <w:pPr>
      <w:jc w:val="right"/>
    </w:pPr>
  </w:style>
  <w:style w:type="paragraph" w:customStyle="1" w:styleId="arial">
    <w:name w:val="arial"/>
    <w:basedOn w:val="ari"/>
    <w:rsid w:val="00E75BA5"/>
  </w:style>
  <w:style w:type="paragraph" w:customStyle="1" w:styleId="clear">
    <w:name w:val="clear"/>
    <w:basedOn w:val="arial"/>
    <w:rsid w:val="00E75BA5"/>
  </w:style>
  <w:style w:type="character" w:styleId="Hyperlink">
    <w:name w:val="Hyperlink"/>
    <w:rsid w:val="00E75BA5"/>
    <w:rPr>
      <w:color w:val="0000FF"/>
      <w:u w:val="single"/>
    </w:rPr>
  </w:style>
  <w:style w:type="paragraph" w:styleId="BodyTextIndent">
    <w:name w:val="Body Text Indent"/>
    <w:basedOn w:val="Normal"/>
    <w:rsid w:val="0086289B"/>
    <w:pPr>
      <w:spacing w:line="480" w:lineRule="auto"/>
      <w:ind w:left="1080"/>
    </w:pPr>
  </w:style>
  <w:style w:type="paragraph" w:styleId="BalloonText">
    <w:name w:val="Balloon Text"/>
    <w:basedOn w:val="Normal"/>
    <w:semiHidden/>
    <w:rsid w:val="0058092F"/>
    <w:rPr>
      <w:rFonts w:ascii="Tahoma" w:hAnsi="Tahoma" w:cs="Tahoma"/>
      <w:sz w:val="16"/>
      <w:szCs w:val="16"/>
    </w:rPr>
  </w:style>
  <w:style w:type="character" w:customStyle="1" w:styleId="sgentleman">
    <w:name w:val="sgentleman"/>
    <w:semiHidden/>
    <w:rsid w:val="00871FFC"/>
    <w:rPr>
      <w:rFonts w:ascii="Arial" w:hAnsi="Arial" w:cs="Arial"/>
      <w:color w:val="auto"/>
      <w:sz w:val="20"/>
      <w:szCs w:val="20"/>
    </w:rPr>
  </w:style>
  <w:style w:type="character" w:styleId="FollowedHyperlink">
    <w:name w:val="FollowedHyperlink"/>
    <w:rsid w:val="00871FFC"/>
    <w:rPr>
      <w:color w:val="800080"/>
      <w:u w:val="single"/>
    </w:rPr>
  </w:style>
  <w:style w:type="paragraph" w:styleId="BodyText2">
    <w:name w:val="Body Text 2"/>
    <w:basedOn w:val="Normal"/>
    <w:rsid w:val="00CD7CC7"/>
    <w:pPr>
      <w:spacing w:after="120" w:line="480" w:lineRule="auto"/>
    </w:pPr>
  </w:style>
  <w:style w:type="paragraph" w:styleId="BodyText3">
    <w:name w:val="Body Text 3"/>
    <w:basedOn w:val="Normal"/>
    <w:rsid w:val="00CD7CC7"/>
    <w:pPr>
      <w:spacing w:after="120"/>
    </w:pPr>
    <w:rPr>
      <w:sz w:val="16"/>
      <w:szCs w:val="16"/>
    </w:rPr>
  </w:style>
  <w:style w:type="paragraph" w:styleId="NormalWeb">
    <w:name w:val="Normal (Web)"/>
    <w:basedOn w:val="Normal"/>
    <w:uiPriority w:val="99"/>
    <w:rsid w:val="00CD7CC7"/>
    <w:pPr>
      <w:spacing w:before="100" w:beforeAutospacing="1" w:after="100" w:afterAutospacing="1"/>
    </w:pPr>
    <w:rPr>
      <w:rFonts w:ascii="Arial Unicode MS" w:eastAsia="Arial Unicode MS" w:hAnsi="Arial Unicode MS" w:cs="Arial Unicode MS"/>
      <w:bCs w:val="0"/>
    </w:rPr>
  </w:style>
  <w:style w:type="paragraph" w:customStyle="1" w:styleId="NormalParagraphStyle">
    <w:name w:val="NormalParagraphStyle"/>
    <w:basedOn w:val="Normal"/>
    <w:rsid w:val="00CD7CC7"/>
    <w:pPr>
      <w:autoSpaceDE w:val="0"/>
      <w:autoSpaceDN w:val="0"/>
      <w:adjustRightInd w:val="0"/>
      <w:spacing w:line="288" w:lineRule="auto"/>
      <w:textAlignment w:val="center"/>
    </w:pPr>
    <w:rPr>
      <w:bCs w:val="0"/>
      <w:color w:val="000000"/>
      <w:lang w:eastAsia="en-GB"/>
    </w:rPr>
  </w:style>
  <w:style w:type="character" w:customStyle="1" w:styleId="Normaltext">
    <w:name w:val="Normal text"/>
    <w:rsid w:val="00CD7CC7"/>
    <w:rPr>
      <w:rFonts w:ascii="Sabon" w:hAnsi="Sabon" w:cs="Sabon"/>
      <w:sz w:val="19"/>
      <w:szCs w:val="19"/>
      <w:vertAlign w:val="baseline"/>
      <w:lang w:val="en-GB"/>
    </w:rPr>
  </w:style>
  <w:style w:type="character" w:customStyle="1" w:styleId="Heading2Char">
    <w:name w:val="Heading 2 Char"/>
    <w:link w:val="Heading2"/>
    <w:rsid w:val="00C544D7"/>
    <w:rPr>
      <w:rFonts w:ascii="Arial" w:hAnsi="Arial" w:cs="Arial"/>
      <w:b/>
      <w:bCs/>
      <w:i/>
      <w:iCs/>
      <w:sz w:val="28"/>
      <w:szCs w:val="28"/>
      <w:lang w:val="en-GB" w:eastAsia="en-US" w:bidi="ar-SA"/>
    </w:rPr>
  </w:style>
  <w:style w:type="character" w:customStyle="1" w:styleId="HeaderChar">
    <w:name w:val="Header Char"/>
    <w:link w:val="Header"/>
    <w:uiPriority w:val="99"/>
    <w:rsid w:val="001252F4"/>
    <w:rPr>
      <w:bCs/>
      <w:sz w:val="24"/>
      <w:szCs w:val="24"/>
      <w:lang w:eastAsia="en-US"/>
    </w:rPr>
  </w:style>
  <w:style w:type="character" w:customStyle="1" w:styleId="FooterChar">
    <w:name w:val="Footer Char"/>
    <w:link w:val="Footer"/>
    <w:uiPriority w:val="99"/>
    <w:rsid w:val="001252F4"/>
    <w:rPr>
      <w:bCs/>
      <w:sz w:val="24"/>
      <w:szCs w:val="24"/>
      <w:lang w:eastAsia="en-US"/>
    </w:rPr>
  </w:style>
  <w:style w:type="character" w:styleId="PlaceholderText">
    <w:name w:val="Placeholder Text"/>
    <w:uiPriority w:val="99"/>
    <w:semiHidden/>
    <w:rsid w:val="001252F4"/>
    <w:rPr>
      <w:color w:val="808080"/>
    </w:rPr>
  </w:style>
  <w:style w:type="paragraph" w:styleId="Title">
    <w:name w:val="Title"/>
    <w:basedOn w:val="Normal"/>
    <w:link w:val="TitleChar"/>
    <w:qFormat/>
    <w:rsid w:val="000B3B24"/>
    <w:pPr>
      <w:widowControl w:val="0"/>
      <w:tabs>
        <w:tab w:val="center" w:pos="4513"/>
      </w:tabs>
      <w:overflowPunct w:val="0"/>
      <w:autoSpaceDE w:val="0"/>
      <w:autoSpaceDN w:val="0"/>
      <w:adjustRightInd w:val="0"/>
      <w:jc w:val="center"/>
      <w:textAlignment w:val="baseline"/>
    </w:pPr>
    <w:rPr>
      <w:rFonts w:ascii="Sabon" w:hAnsi="Sabon"/>
      <w:b/>
      <w:bCs w:val="0"/>
      <w:szCs w:val="20"/>
    </w:rPr>
  </w:style>
  <w:style w:type="character" w:customStyle="1" w:styleId="TitleChar">
    <w:name w:val="Title Char"/>
    <w:link w:val="Title"/>
    <w:rsid w:val="000B3B24"/>
    <w:rPr>
      <w:rFonts w:ascii="Sabon" w:hAnsi="Sabon"/>
      <w:b/>
      <w:sz w:val="24"/>
      <w:lang w:val="en-GB"/>
    </w:rPr>
  </w:style>
  <w:style w:type="character" w:customStyle="1" w:styleId="Heading3Char">
    <w:name w:val="Heading 3 Char"/>
    <w:link w:val="Heading3"/>
    <w:semiHidden/>
    <w:rsid w:val="00FC660B"/>
    <w:rPr>
      <w:rFonts w:ascii="Cambria" w:eastAsia="Times New Roman" w:hAnsi="Cambria" w:cs="Times New Roman"/>
      <w:b/>
      <w:bCs/>
      <w:sz w:val="26"/>
      <w:szCs w:val="26"/>
      <w:lang w:val="en-GB"/>
    </w:rPr>
  </w:style>
  <w:style w:type="paragraph" w:styleId="BodyText">
    <w:name w:val="Body Text"/>
    <w:basedOn w:val="Normal"/>
    <w:link w:val="BodyTextChar"/>
    <w:rsid w:val="00F15A82"/>
    <w:pPr>
      <w:spacing w:after="120"/>
    </w:pPr>
  </w:style>
  <w:style w:type="character" w:customStyle="1" w:styleId="BodyTextChar">
    <w:name w:val="Body Text Char"/>
    <w:link w:val="BodyText"/>
    <w:rsid w:val="00F15A82"/>
    <w:rPr>
      <w:bCs/>
      <w:sz w:val="24"/>
      <w:szCs w:val="24"/>
      <w:lang w:val="en-GB"/>
    </w:rPr>
  </w:style>
  <w:style w:type="paragraph" w:styleId="ListParagraph">
    <w:name w:val="List Paragraph"/>
    <w:basedOn w:val="Normal"/>
    <w:uiPriority w:val="34"/>
    <w:qFormat/>
    <w:rsid w:val="00D34ADD"/>
    <w:pPr>
      <w:ind w:left="720"/>
    </w:pPr>
    <w:rPr>
      <w:bCs w:val="0"/>
      <w:lang w:eastAsia="en-GB"/>
    </w:rPr>
  </w:style>
  <w:style w:type="character" w:customStyle="1" w:styleId="apple-converted-space">
    <w:name w:val="apple-converted-space"/>
    <w:rsid w:val="00A616FF"/>
  </w:style>
  <w:style w:type="character" w:styleId="Strong">
    <w:name w:val="Strong"/>
    <w:uiPriority w:val="22"/>
    <w:qFormat/>
    <w:rsid w:val="00A616FF"/>
    <w:rPr>
      <w:b/>
      <w:bCs/>
    </w:rPr>
  </w:style>
  <w:style w:type="character" w:styleId="CommentReference">
    <w:name w:val="annotation reference"/>
    <w:rsid w:val="00E46495"/>
    <w:rPr>
      <w:sz w:val="16"/>
      <w:szCs w:val="16"/>
    </w:rPr>
  </w:style>
  <w:style w:type="paragraph" w:styleId="CommentText">
    <w:name w:val="annotation text"/>
    <w:basedOn w:val="Normal"/>
    <w:link w:val="CommentTextChar"/>
    <w:rsid w:val="00E46495"/>
    <w:rPr>
      <w:sz w:val="20"/>
      <w:szCs w:val="20"/>
    </w:rPr>
  </w:style>
  <w:style w:type="character" w:customStyle="1" w:styleId="CommentTextChar">
    <w:name w:val="Comment Text Char"/>
    <w:link w:val="CommentText"/>
    <w:rsid w:val="00E46495"/>
    <w:rPr>
      <w:bCs/>
      <w:lang w:eastAsia="en-US"/>
    </w:rPr>
  </w:style>
  <w:style w:type="paragraph" w:styleId="CommentSubject">
    <w:name w:val="annotation subject"/>
    <w:basedOn w:val="CommentText"/>
    <w:next w:val="CommentText"/>
    <w:link w:val="CommentSubjectChar"/>
    <w:rsid w:val="00E46495"/>
    <w:rPr>
      <w:b/>
    </w:rPr>
  </w:style>
  <w:style w:type="character" w:customStyle="1" w:styleId="CommentSubjectChar">
    <w:name w:val="Comment Subject Char"/>
    <w:link w:val="CommentSubject"/>
    <w:rsid w:val="00E46495"/>
    <w:rPr>
      <w:b/>
      <w:bCs/>
      <w:lang w:eastAsia="en-US"/>
    </w:rPr>
  </w:style>
  <w:style w:type="character" w:styleId="UnresolvedMention">
    <w:name w:val="Unresolved Mention"/>
    <w:uiPriority w:val="99"/>
    <w:semiHidden/>
    <w:unhideWhenUsed/>
    <w:rsid w:val="00CE4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29790">
      <w:bodyDiv w:val="1"/>
      <w:marLeft w:val="0"/>
      <w:marRight w:val="0"/>
      <w:marTop w:val="0"/>
      <w:marBottom w:val="0"/>
      <w:divBdr>
        <w:top w:val="none" w:sz="0" w:space="0" w:color="auto"/>
        <w:left w:val="none" w:sz="0" w:space="0" w:color="auto"/>
        <w:bottom w:val="none" w:sz="0" w:space="0" w:color="auto"/>
        <w:right w:val="none" w:sz="0" w:space="0" w:color="auto"/>
      </w:divBdr>
    </w:div>
    <w:div w:id="1444036719">
      <w:bodyDiv w:val="1"/>
      <w:marLeft w:val="0"/>
      <w:marRight w:val="0"/>
      <w:marTop w:val="0"/>
      <w:marBottom w:val="0"/>
      <w:divBdr>
        <w:top w:val="none" w:sz="0" w:space="0" w:color="auto"/>
        <w:left w:val="none" w:sz="0" w:space="0" w:color="auto"/>
        <w:bottom w:val="none" w:sz="0" w:space="0" w:color="auto"/>
        <w:right w:val="none" w:sz="0" w:space="0" w:color="auto"/>
      </w:divBdr>
    </w:div>
    <w:div w:id="2087679269">
      <w:bodyDiv w:val="1"/>
      <w:marLeft w:val="0"/>
      <w:marRight w:val="0"/>
      <w:marTop w:val="0"/>
      <w:marBottom w:val="0"/>
      <w:divBdr>
        <w:top w:val="none" w:sz="0" w:space="0" w:color="auto"/>
        <w:left w:val="none" w:sz="0" w:space="0" w:color="auto"/>
        <w:bottom w:val="none" w:sz="0" w:space="0" w:color="auto"/>
        <w:right w:val="none" w:sz="0" w:space="0" w:color="auto"/>
      </w:divBdr>
    </w:div>
    <w:div w:id="208791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cpat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4E83D17E1404C87A7B5F31EB75849" ma:contentTypeVersion="18" ma:contentTypeDescription="Create a new document." ma:contentTypeScope="" ma:versionID="cdd8713aac833bd1b56f5ed2f6c467fa">
  <xsd:schema xmlns:xsd="http://www.w3.org/2001/XMLSchema" xmlns:xs="http://www.w3.org/2001/XMLSchema" xmlns:p="http://schemas.microsoft.com/office/2006/metadata/properties" xmlns:ns2="003ba090-b9fb-4787-9e4e-8f25d11d3414" xmlns:ns3="b5b66374-1668-473b-849f-96791e24114b" targetNamespace="http://schemas.microsoft.com/office/2006/metadata/properties" ma:root="true" ma:fieldsID="ee037b76472a9dce894cf3d9bcd55b10" ns2:_="" ns3:_="">
    <xsd:import namespace="003ba090-b9fb-4787-9e4e-8f25d11d3414"/>
    <xsd:import namespace="b5b66374-1668-473b-849f-96791e24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ba090-b9fb-4787-9e4e-8f25d11d3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254092-d88a-4bcb-8efc-ceac39504d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66374-1668-473b-849f-96791e2411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0a8715-4854-41b2-9cb6-41f26fb7fc64}" ma:internalName="TaxCatchAll" ma:showField="CatchAllData" ma:web="b5b66374-1668-473b-849f-96791e24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3ba090-b9fb-4787-9e4e-8f25d11d3414">
      <Terms xmlns="http://schemas.microsoft.com/office/infopath/2007/PartnerControls"/>
    </lcf76f155ced4ddcb4097134ff3c332f>
    <TaxCatchAll xmlns="b5b66374-1668-473b-849f-96791e24114b" xsi:nil="true"/>
  </documentManagement>
</p:properties>
</file>

<file path=customXml/itemProps1.xml><?xml version="1.0" encoding="utf-8"?>
<ds:datastoreItem xmlns:ds="http://schemas.openxmlformats.org/officeDocument/2006/customXml" ds:itemID="{C7F5E759-366A-4EE7-9704-963E8BD34C52}">
  <ds:schemaRefs>
    <ds:schemaRef ds:uri="http://schemas.microsoft.com/sharepoint/v3/contenttype/forms"/>
  </ds:schemaRefs>
</ds:datastoreItem>
</file>

<file path=customXml/itemProps2.xml><?xml version="1.0" encoding="utf-8"?>
<ds:datastoreItem xmlns:ds="http://schemas.openxmlformats.org/officeDocument/2006/customXml" ds:itemID="{C6665538-2C92-4F31-8FA2-0D9DB13A95F0}"/>
</file>

<file path=customXml/itemProps3.xml><?xml version="1.0" encoding="utf-8"?>
<ds:datastoreItem xmlns:ds="http://schemas.openxmlformats.org/officeDocument/2006/customXml" ds:itemID="{D992A005-75EE-42EA-A025-9D6C000B45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2202</Words>
  <Characters>12558</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14731</CharactersWithSpaces>
  <SharedDoc>false</SharedDoc>
  <HLinks>
    <vt:vector size="6" baseType="variant">
      <vt:variant>
        <vt:i4>3014706</vt:i4>
      </vt:variant>
      <vt:variant>
        <vt:i4>0</vt:i4>
      </vt:variant>
      <vt:variant>
        <vt:i4>0</vt:i4>
      </vt:variant>
      <vt:variant>
        <vt:i4>5</vt:i4>
      </vt:variant>
      <vt:variant>
        <vt:lpwstr>http://www.rcpath.org/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sgentleman</dc:creator>
  <cp:keywords/>
  <cp:lastModifiedBy>Daniel Ross</cp:lastModifiedBy>
  <cp:revision>2</cp:revision>
  <cp:lastPrinted>2008-11-28T09:59:00Z</cp:lastPrinted>
  <dcterms:created xsi:type="dcterms:W3CDTF">2021-02-16T15:48:00Z</dcterms:created>
  <dcterms:modified xsi:type="dcterms:W3CDTF">2021-02-16T15:48:00Z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0x0101008B94E83D17E1404C87A7B5F31EB75849</vt:lpwstr>
  </property>
</Properties>
</file>