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AE13" w14:textId="77777777" w:rsidR="00B4353B" w:rsidRPr="003E2395" w:rsidRDefault="00F37C2E" w:rsidP="005A6085">
      <w:pPr>
        <w:pStyle w:val="Title"/>
        <w:ind w:left="-851"/>
        <w:rPr>
          <w:rFonts w:ascii="Arial" w:hAnsi="Arial" w:cs="Arial"/>
          <w:b/>
          <w:color w:val="00ACD4"/>
          <w:sz w:val="68"/>
          <w:szCs w:val="68"/>
        </w:rPr>
      </w:pPr>
      <w:r w:rsidRPr="003E2395">
        <w:rPr>
          <w:rFonts w:ascii="Arial" w:hAnsi="Arial" w:cs="Arial"/>
          <w:b/>
          <w:color w:val="00ACD4"/>
          <w:sz w:val="68"/>
          <w:szCs w:val="68"/>
        </w:rPr>
        <w:t>WHAT’S THE ROLE?</w:t>
      </w:r>
    </w:p>
    <w:p w14:paraId="5105BA6B" w14:textId="316A6755" w:rsidR="009357AE" w:rsidRPr="003E2395" w:rsidRDefault="009F4ABB" w:rsidP="005A6085">
      <w:pPr>
        <w:pStyle w:val="Title"/>
        <w:ind w:left="-851"/>
        <w:rPr>
          <w:rFonts w:ascii="Transcript Pro" w:hAnsi="Transcript Pro" w:cs="Arial"/>
          <w:b/>
          <w:bCs/>
          <w:sz w:val="28"/>
          <w:szCs w:val="28"/>
        </w:rPr>
      </w:pPr>
      <w:r>
        <w:rPr>
          <w:rFonts w:ascii="Arial" w:hAnsi="Arial" w:cs="Arial"/>
          <w:b/>
          <w:color w:val="00ACD4"/>
          <w:sz w:val="28"/>
          <w:szCs w:val="28"/>
        </w:rPr>
        <w:t xml:space="preserve">Interim </w:t>
      </w:r>
      <w:r w:rsidR="00BF0F20">
        <w:rPr>
          <w:rFonts w:ascii="Arial" w:hAnsi="Arial" w:cs="Arial"/>
          <w:b/>
          <w:color w:val="00ACD4"/>
          <w:sz w:val="28"/>
          <w:szCs w:val="28"/>
        </w:rPr>
        <w:t>Assistant Director</w:t>
      </w:r>
      <w:r>
        <w:rPr>
          <w:rFonts w:ascii="Arial" w:hAnsi="Arial" w:cs="Arial"/>
          <w:b/>
          <w:color w:val="00ACD4"/>
          <w:sz w:val="28"/>
          <w:szCs w:val="28"/>
        </w:rPr>
        <w:t xml:space="preserve"> of Strategy Delivery</w:t>
      </w:r>
    </w:p>
    <w:p w14:paraId="38663D61" w14:textId="4286DF0F" w:rsidR="000F6AC4" w:rsidRPr="009122C9" w:rsidRDefault="000F6AC4" w:rsidP="00C45639">
      <w:pPr>
        <w:rPr>
          <w:rFonts w:ascii="Arial" w:hAnsi="Arial" w:cs="Arial"/>
          <w:b/>
          <w:color w:val="000000" w:themeColor="text1"/>
          <w:lang w:eastAsia="en-GB"/>
        </w:rPr>
      </w:pPr>
      <w:r>
        <w:rPr>
          <w:rFonts w:ascii="Arial" w:hAnsi="Arial" w:cs="Arial"/>
        </w:rPr>
        <w:t xml:space="preserve">This is a standout opportunity to help shape the next chapter for Prostate Cancer UK. As Interim Assistant Director of Strategy Delivery, you’ll turn our </w:t>
      </w:r>
      <w:r w:rsidR="008A58D0">
        <w:rPr>
          <w:rFonts w:ascii="Arial" w:hAnsi="Arial" w:cs="Arial"/>
        </w:rPr>
        <w:t>ambitious</w:t>
      </w:r>
      <w:r>
        <w:rPr>
          <w:rFonts w:ascii="Arial" w:hAnsi="Arial" w:cs="Arial"/>
        </w:rPr>
        <w:t xml:space="preserve"> </w:t>
      </w:r>
      <w:r w:rsidR="00227633">
        <w:rPr>
          <w:rFonts w:ascii="Arial" w:hAnsi="Arial" w:cs="Arial"/>
        </w:rPr>
        <w:t>and ex</w:t>
      </w:r>
      <w:r w:rsidR="002139AC">
        <w:rPr>
          <w:rFonts w:ascii="Arial" w:hAnsi="Arial" w:cs="Arial"/>
        </w:rPr>
        <w:t xml:space="preserve">citing </w:t>
      </w:r>
      <w:r>
        <w:rPr>
          <w:rFonts w:ascii="Arial" w:hAnsi="Arial" w:cs="Arial"/>
        </w:rPr>
        <w:t>10-year strategy into clear, energising action — bringing people together, aligning priorities, building momentum and creating the systems, capability and culture needed to deliver lasting impact for men affected by prostate cancer</w:t>
      </w:r>
      <w:r w:rsidR="008A58D0">
        <w:rPr>
          <w:rFonts w:ascii="Arial" w:hAnsi="Arial" w:cs="Arial"/>
        </w:rPr>
        <w:t>.</w:t>
      </w:r>
    </w:p>
    <w:p w14:paraId="55F4572C" w14:textId="77777777" w:rsidR="00A46FEE" w:rsidRDefault="66DB155C" w:rsidP="00A46FEE">
      <w:pPr>
        <w:ind w:left="-851"/>
        <w:jc w:val="both"/>
        <w:rPr>
          <w:rFonts w:ascii="Arial" w:hAnsi="Arial" w:cs="Arial"/>
          <w:b/>
          <w:bCs/>
          <w:color w:val="00ACD4"/>
        </w:rPr>
      </w:pPr>
      <w:r w:rsidRPr="4EBFD206">
        <w:rPr>
          <w:rFonts w:ascii="Arial" w:hAnsi="Arial" w:cs="Arial"/>
          <w:b/>
          <w:bCs/>
          <w:color w:val="00ACD4"/>
        </w:rPr>
        <w:t>IN THIS ROLE YOU’LL...</w:t>
      </w:r>
    </w:p>
    <w:p w14:paraId="414284C1" w14:textId="1DD54047" w:rsidR="00350475" w:rsidRDefault="00350475" w:rsidP="00350475">
      <w:pPr>
        <w:ind w:left="-851"/>
        <w:jc w:val="both"/>
        <w:rPr>
          <w:rFonts w:ascii="Arial" w:eastAsia="Times New Roman" w:hAnsi="Arial" w:cs="Arial"/>
          <w:lang w:val="en-US"/>
        </w:rPr>
      </w:pPr>
      <w:r w:rsidRPr="43D5F3FA">
        <w:rPr>
          <w:rFonts w:ascii="Arial" w:eastAsia="Times New Roman" w:hAnsi="Arial" w:cs="Arial"/>
          <w:lang w:val="en-US"/>
        </w:rPr>
        <w:t>As a member of P</w:t>
      </w:r>
      <w:r w:rsidR="4C4DAFB8" w:rsidRPr="43D5F3FA">
        <w:rPr>
          <w:rFonts w:ascii="Arial" w:eastAsia="Times New Roman" w:hAnsi="Arial" w:cs="Arial"/>
          <w:lang w:val="en-US"/>
        </w:rPr>
        <w:t xml:space="preserve">rostate </w:t>
      </w:r>
      <w:r w:rsidRPr="43D5F3FA">
        <w:rPr>
          <w:rFonts w:ascii="Arial" w:eastAsia="Times New Roman" w:hAnsi="Arial" w:cs="Arial"/>
          <w:lang w:val="en-US"/>
        </w:rPr>
        <w:t>C</w:t>
      </w:r>
      <w:r w:rsidR="57C9F89A" w:rsidRPr="43D5F3FA">
        <w:rPr>
          <w:rFonts w:ascii="Arial" w:eastAsia="Times New Roman" w:hAnsi="Arial" w:cs="Arial"/>
          <w:lang w:val="en-US"/>
        </w:rPr>
        <w:t xml:space="preserve">ancer </w:t>
      </w:r>
      <w:r w:rsidRPr="43D5F3FA">
        <w:rPr>
          <w:rFonts w:ascii="Arial" w:eastAsia="Times New Roman" w:hAnsi="Arial" w:cs="Arial"/>
          <w:lang w:val="en-US"/>
        </w:rPr>
        <w:t xml:space="preserve">UK Senior Leadership team, the </w:t>
      </w:r>
      <w:r w:rsidR="11E347F1" w:rsidRPr="43D5F3FA">
        <w:rPr>
          <w:rFonts w:ascii="Arial" w:eastAsia="Times New Roman" w:hAnsi="Arial" w:cs="Arial"/>
          <w:lang w:val="en-US"/>
        </w:rPr>
        <w:t xml:space="preserve">Interim Assistant Director of Strategy Delivery </w:t>
      </w:r>
      <w:r w:rsidRPr="43D5F3FA">
        <w:rPr>
          <w:rFonts w:ascii="Arial" w:eastAsia="Times New Roman" w:hAnsi="Arial" w:cs="Arial"/>
          <w:lang w:val="en-US"/>
        </w:rPr>
        <w:t>has collective accountability for the overall success of the organization including:</w:t>
      </w:r>
    </w:p>
    <w:p w14:paraId="2FEBBC0D" w14:textId="77777777" w:rsidR="00350475" w:rsidRDefault="00350475" w:rsidP="00350475">
      <w:pPr>
        <w:pStyle w:val="ListParagraph"/>
        <w:numPr>
          <w:ilvl w:val="0"/>
          <w:numId w:val="10"/>
        </w:numPr>
        <w:ind w:left="-547"/>
        <w:jc w:val="both"/>
        <w:rPr>
          <w:rFonts w:ascii="Arial" w:eastAsia="Times New Roman" w:hAnsi="Arial" w:cs="Arial"/>
          <w:lang w:val="en-US"/>
        </w:rPr>
      </w:pPr>
      <w:r>
        <w:rPr>
          <w:rFonts w:ascii="Arial" w:eastAsia="Aptos" w:hAnsi="Arial" w:cs="Arial"/>
          <w14:ligatures w14:val="standardContextual"/>
        </w:rPr>
        <w:t>To be aligned with mission, vision and strategy. Responsible for co -creating and the execution the strategy and achievement of the annual business plan. This includes the achievement of organisational performance targets, KPI’s. organisational risk &amp; compliance, managing the business within agreed budgets and financial targets</w:t>
      </w:r>
    </w:p>
    <w:p w14:paraId="019A13B2" w14:textId="77777777" w:rsidR="00350475" w:rsidRDefault="00350475" w:rsidP="00350475">
      <w:pPr>
        <w:pStyle w:val="ListParagraph"/>
        <w:numPr>
          <w:ilvl w:val="0"/>
          <w:numId w:val="10"/>
        </w:numPr>
        <w:ind w:left="-547"/>
        <w:jc w:val="both"/>
        <w:rPr>
          <w:rFonts w:ascii="Arial" w:eastAsia="Times New Roman" w:hAnsi="Arial" w:cs="Arial"/>
          <w:lang w:val="en-US"/>
        </w:rPr>
      </w:pPr>
      <w:r>
        <w:rPr>
          <w:rFonts w:ascii="Arial" w:eastAsia="Aptos" w:hAnsi="Arial" w:cs="Arial"/>
          <w14:ligatures w14:val="standardContextual"/>
        </w:rPr>
        <w:t>Leading and managing complex organisational wide projects, which contribute to the achievement of the strategy, annual business plan and financial performance of the charity</w:t>
      </w:r>
    </w:p>
    <w:p w14:paraId="0EF24665" w14:textId="77D2A11E" w:rsidR="00350475" w:rsidRDefault="00350475" w:rsidP="00350475">
      <w:pPr>
        <w:pStyle w:val="ListParagraph"/>
        <w:numPr>
          <w:ilvl w:val="0"/>
          <w:numId w:val="10"/>
        </w:numPr>
        <w:ind w:left="-547"/>
        <w:jc w:val="both"/>
        <w:rPr>
          <w:rFonts w:ascii="Arial" w:eastAsia="Times New Roman" w:hAnsi="Arial" w:cs="Arial"/>
          <w:lang w:val="en-US"/>
        </w:rPr>
      </w:pPr>
      <w:r>
        <w:rPr>
          <w:rFonts w:ascii="Arial" w:eastAsia="Times New Roman" w:hAnsi="Arial" w:cs="Arial"/>
          <w:lang w:val="en-US"/>
        </w:rPr>
        <w:t xml:space="preserve">Role </w:t>
      </w:r>
      <w:r w:rsidR="6E426923">
        <w:rPr>
          <w:rFonts w:ascii="Arial" w:eastAsia="Aptos" w:hAnsi="Arial" w:cs="Arial"/>
          <w14:ligatures w14:val="standardContextual"/>
        </w:rPr>
        <w:t>modelling</w:t>
      </w:r>
      <w:r>
        <w:rPr>
          <w:rFonts w:ascii="Arial" w:eastAsia="Aptos" w:hAnsi="Arial" w:cs="Arial"/>
          <w14:ligatures w14:val="standardContextual"/>
        </w:rPr>
        <w:t xml:space="preserve"> the charities values, behaviours and conduct. Actively demonstrating commitment to EDI and Allyship and the desired organisational culture and values through their interactions and setting the tone for the rest of the charity</w:t>
      </w:r>
    </w:p>
    <w:p w14:paraId="0611F372" w14:textId="1151D49C" w:rsidR="4EBFD206" w:rsidRDefault="4EBFD206" w:rsidP="4EBFD206">
      <w:pPr>
        <w:ind w:left="-851"/>
        <w:jc w:val="both"/>
        <w:rPr>
          <w:rFonts w:ascii="Arial" w:hAnsi="Arial" w:cs="Arial"/>
          <w:b/>
          <w:bCs/>
          <w:color w:val="00ACD4"/>
        </w:rPr>
      </w:pPr>
    </w:p>
    <w:p w14:paraId="776F1636" w14:textId="320DC968" w:rsidR="00C8474D" w:rsidRPr="00A46FEE" w:rsidRDefault="00C8474D" w:rsidP="00A46FEE">
      <w:pPr>
        <w:pStyle w:val="ListParagraph"/>
        <w:numPr>
          <w:ilvl w:val="0"/>
          <w:numId w:val="9"/>
        </w:numPr>
        <w:jc w:val="both"/>
        <w:rPr>
          <w:rFonts w:ascii="Arial" w:hAnsi="Arial" w:cs="Arial"/>
          <w:b/>
          <w:bCs/>
        </w:rPr>
      </w:pPr>
      <w:r w:rsidRPr="00A46FEE">
        <w:rPr>
          <w:rFonts w:ascii="Arial" w:eastAsia="Times New Roman" w:hAnsi="Arial" w:cs="Arial"/>
          <w:b/>
          <w:bCs/>
          <w:lang w:eastAsia="en-GB"/>
        </w:rPr>
        <w:t>Strategic Leadership &amp; Transformation Delivery</w:t>
      </w:r>
    </w:p>
    <w:p w14:paraId="7BB40FD2" w14:textId="5B4FFBA5" w:rsidR="00C8474D" w:rsidRPr="00C8474D" w:rsidRDefault="00C8474D">
      <w:pPr>
        <w:numPr>
          <w:ilvl w:val="0"/>
          <w:numId w:val="1"/>
        </w:numPr>
        <w:spacing w:before="100" w:beforeAutospacing="1" w:after="100" w:afterAutospacing="1" w:line="240" w:lineRule="auto"/>
        <w:ind w:left="-604"/>
        <w:rPr>
          <w:rFonts w:ascii="Arial" w:eastAsia="Times New Roman" w:hAnsi="Arial" w:cs="Arial"/>
          <w:lang w:eastAsia="en-GB"/>
        </w:rPr>
      </w:pPr>
      <w:r w:rsidRPr="00C8474D">
        <w:rPr>
          <w:rFonts w:ascii="Arial" w:eastAsia="Times New Roman" w:hAnsi="Arial" w:cs="Arial"/>
          <w:lang w:eastAsia="en-GB"/>
        </w:rPr>
        <w:t xml:space="preserve">Lead the organisation-wide </w:t>
      </w:r>
      <w:r w:rsidR="000C5FF7">
        <w:rPr>
          <w:rFonts w:ascii="Arial" w:eastAsia="Times New Roman" w:hAnsi="Arial" w:cs="Arial"/>
          <w:lang w:eastAsia="en-GB"/>
        </w:rPr>
        <w:t xml:space="preserve">development </w:t>
      </w:r>
      <w:r w:rsidRPr="00C8474D">
        <w:rPr>
          <w:rFonts w:ascii="Arial" w:eastAsia="Times New Roman" w:hAnsi="Arial" w:cs="Arial"/>
          <w:lang w:eastAsia="en-GB"/>
        </w:rPr>
        <w:t>of the 10-year strategy transformation plan.</w:t>
      </w:r>
    </w:p>
    <w:p w14:paraId="0DF4FFF9" w14:textId="3C0869AF" w:rsidR="00594292" w:rsidRPr="00C8474D" w:rsidRDefault="00594292">
      <w:pPr>
        <w:numPr>
          <w:ilvl w:val="0"/>
          <w:numId w:val="1"/>
        </w:numPr>
        <w:spacing w:before="100" w:beforeAutospacing="1" w:after="100" w:afterAutospacing="1" w:line="240" w:lineRule="auto"/>
        <w:ind w:left="-604"/>
        <w:rPr>
          <w:rFonts w:ascii="Arial" w:eastAsia="Times New Roman" w:hAnsi="Arial" w:cs="Arial"/>
          <w:lang w:eastAsia="en-GB"/>
        </w:rPr>
      </w:pPr>
      <w:r w:rsidRPr="00C8474D">
        <w:rPr>
          <w:rFonts w:ascii="Arial" w:eastAsia="Times New Roman" w:hAnsi="Arial" w:cs="Arial"/>
          <w:lang w:eastAsia="en-GB"/>
        </w:rPr>
        <w:t xml:space="preserve">Work with functional leaders to co-create aligned </w:t>
      </w:r>
      <w:r w:rsidR="00A72CE2">
        <w:rPr>
          <w:rFonts w:ascii="Arial" w:eastAsia="Times New Roman" w:hAnsi="Arial" w:cs="Arial"/>
          <w:lang w:eastAsia="en-GB"/>
        </w:rPr>
        <w:t>3-</w:t>
      </w:r>
      <w:r w:rsidRPr="00C8474D">
        <w:rPr>
          <w:rFonts w:ascii="Arial" w:eastAsia="Times New Roman" w:hAnsi="Arial" w:cs="Arial"/>
          <w:lang w:eastAsia="en-GB"/>
        </w:rPr>
        <w:t xml:space="preserve">5-year </w:t>
      </w:r>
      <w:r w:rsidR="005018BE">
        <w:rPr>
          <w:rFonts w:ascii="Arial" w:eastAsia="Times New Roman" w:hAnsi="Arial" w:cs="Arial"/>
          <w:lang w:eastAsia="en-GB"/>
        </w:rPr>
        <w:t xml:space="preserve">execution </w:t>
      </w:r>
      <w:r w:rsidRPr="00C8474D">
        <w:rPr>
          <w:rFonts w:ascii="Arial" w:eastAsia="Times New Roman" w:hAnsi="Arial" w:cs="Arial"/>
          <w:lang w:eastAsia="en-GB"/>
        </w:rPr>
        <w:t>roadmaps that support the overarching strategy</w:t>
      </w:r>
      <w:r w:rsidR="005018BE">
        <w:rPr>
          <w:rFonts w:ascii="Arial" w:eastAsia="Times New Roman" w:hAnsi="Arial" w:cs="Arial"/>
          <w:lang w:eastAsia="en-GB"/>
        </w:rPr>
        <w:t xml:space="preserve"> plan</w:t>
      </w:r>
      <w:r w:rsidR="00E23FFC">
        <w:rPr>
          <w:rFonts w:ascii="Arial" w:eastAsia="Times New Roman" w:hAnsi="Arial" w:cs="Arial"/>
          <w:lang w:eastAsia="en-GB"/>
        </w:rPr>
        <w:t xml:space="preserve"> and deliverables</w:t>
      </w:r>
      <w:r w:rsidRPr="00C8474D">
        <w:rPr>
          <w:rFonts w:ascii="Arial" w:eastAsia="Times New Roman" w:hAnsi="Arial" w:cs="Arial"/>
          <w:lang w:eastAsia="en-GB"/>
        </w:rPr>
        <w:t>.</w:t>
      </w:r>
    </w:p>
    <w:p w14:paraId="0B0CA450" w14:textId="2554A8A3" w:rsidR="00594292" w:rsidRPr="00C8474D" w:rsidRDefault="00594292">
      <w:pPr>
        <w:numPr>
          <w:ilvl w:val="0"/>
          <w:numId w:val="1"/>
        </w:numPr>
        <w:spacing w:before="100" w:beforeAutospacing="1" w:after="100" w:afterAutospacing="1" w:line="240" w:lineRule="auto"/>
        <w:ind w:left="-604"/>
        <w:rPr>
          <w:rFonts w:ascii="Arial" w:eastAsia="Times New Roman" w:hAnsi="Arial" w:cs="Arial"/>
          <w:lang w:eastAsia="en-GB"/>
        </w:rPr>
      </w:pPr>
      <w:r w:rsidRPr="00C8474D">
        <w:rPr>
          <w:rFonts w:ascii="Arial" w:eastAsia="Times New Roman" w:hAnsi="Arial" w:cs="Arial"/>
          <w:lang w:eastAsia="en-GB"/>
        </w:rPr>
        <w:t xml:space="preserve">Ensure </w:t>
      </w:r>
      <w:r w:rsidR="00E23FFC">
        <w:rPr>
          <w:rFonts w:ascii="Arial" w:eastAsia="Times New Roman" w:hAnsi="Arial" w:cs="Arial"/>
          <w:lang w:eastAsia="en-GB"/>
        </w:rPr>
        <w:t xml:space="preserve">organisational and functional </w:t>
      </w:r>
      <w:r w:rsidRPr="00C8474D">
        <w:rPr>
          <w:rFonts w:ascii="Arial" w:eastAsia="Times New Roman" w:hAnsi="Arial" w:cs="Arial"/>
          <w:lang w:eastAsia="en-GB"/>
        </w:rPr>
        <w:t>roadmaps are outcome-focused, prioritised, and realistically resourced.</w:t>
      </w:r>
    </w:p>
    <w:p w14:paraId="7F085505" w14:textId="4B5FBC71" w:rsidR="00594292" w:rsidRPr="00C8474D" w:rsidRDefault="00C07CE5">
      <w:pPr>
        <w:numPr>
          <w:ilvl w:val="0"/>
          <w:numId w:val="1"/>
        </w:numPr>
        <w:spacing w:before="100" w:beforeAutospacing="1" w:after="100" w:afterAutospacing="1" w:line="240" w:lineRule="auto"/>
        <w:ind w:left="-604"/>
        <w:rPr>
          <w:rFonts w:ascii="Arial" w:eastAsia="Times New Roman" w:hAnsi="Arial" w:cs="Arial"/>
          <w:lang w:eastAsia="en-GB"/>
        </w:rPr>
      </w:pPr>
      <w:r>
        <w:rPr>
          <w:rFonts w:ascii="Arial" w:eastAsia="Times New Roman" w:hAnsi="Arial" w:cs="Arial"/>
          <w:lang w:eastAsia="en-GB"/>
        </w:rPr>
        <w:t xml:space="preserve">Develop and embed a </w:t>
      </w:r>
      <w:r w:rsidR="00594292" w:rsidRPr="00C8474D">
        <w:rPr>
          <w:rFonts w:ascii="Arial" w:eastAsia="Times New Roman" w:hAnsi="Arial" w:cs="Arial"/>
          <w:lang w:eastAsia="en-GB"/>
        </w:rPr>
        <w:t xml:space="preserve">consistent planning frameworks and standards across </w:t>
      </w:r>
      <w:r w:rsidR="00C570F3">
        <w:rPr>
          <w:rFonts w:ascii="Arial" w:eastAsia="Times New Roman" w:hAnsi="Arial" w:cs="Arial"/>
          <w:lang w:eastAsia="en-GB"/>
        </w:rPr>
        <w:t xml:space="preserve">the organisation and functions </w:t>
      </w:r>
      <w:r w:rsidR="00B11AF9">
        <w:rPr>
          <w:rFonts w:ascii="Arial" w:eastAsia="Times New Roman" w:hAnsi="Arial" w:cs="Arial"/>
          <w:lang w:eastAsia="en-GB"/>
        </w:rPr>
        <w:t xml:space="preserve">/ </w:t>
      </w:r>
      <w:r w:rsidR="00594292" w:rsidRPr="00C8474D">
        <w:rPr>
          <w:rFonts w:ascii="Arial" w:eastAsia="Times New Roman" w:hAnsi="Arial" w:cs="Arial"/>
          <w:lang w:eastAsia="en-GB"/>
        </w:rPr>
        <w:t>departments.</w:t>
      </w:r>
    </w:p>
    <w:p w14:paraId="41379FA9" w14:textId="755CDC9C" w:rsidR="00594292" w:rsidRPr="00594292" w:rsidRDefault="00594292">
      <w:pPr>
        <w:numPr>
          <w:ilvl w:val="0"/>
          <w:numId w:val="1"/>
        </w:numPr>
        <w:spacing w:before="100" w:beforeAutospacing="1" w:after="100" w:afterAutospacing="1" w:line="240" w:lineRule="auto"/>
        <w:ind w:left="-604"/>
        <w:rPr>
          <w:rFonts w:ascii="Arial" w:eastAsia="Times New Roman" w:hAnsi="Arial" w:cs="Arial"/>
          <w:lang w:eastAsia="en-GB"/>
        </w:rPr>
      </w:pPr>
      <w:r w:rsidRPr="00C8474D">
        <w:rPr>
          <w:rFonts w:ascii="Arial" w:eastAsia="Times New Roman" w:hAnsi="Arial" w:cs="Arial"/>
          <w:lang w:eastAsia="en-GB"/>
        </w:rPr>
        <w:t xml:space="preserve">Integrate </w:t>
      </w:r>
      <w:r w:rsidR="00B11AF9">
        <w:rPr>
          <w:rFonts w:ascii="Arial" w:eastAsia="Times New Roman" w:hAnsi="Arial" w:cs="Arial"/>
          <w:lang w:eastAsia="en-GB"/>
        </w:rPr>
        <w:t xml:space="preserve">&amp; align functional </w:t>
      </w:r>
      <w:r w:rsidRPr="00C8474D">
        <w:rPr>
          <w:rFonts w:ascii="Arial" w:eastAsia="Times New Roman" w:hAnsi="Arial" w:cs="Arial"/>
          <w:lang w:eastAsia="en-GB"/>
        </w:rPr>
        <w:t>roadmaps into a cohesive, organisation-wide delivery plan.</w:t>
      </w:r>
    </w:p>
    <w:p w14:paraId="56058173" w14:textId="22452F30" w:rsidR="00C8474D" w:rsidRDefault="00C8474D">
      <w:pPr>
        <w:numPr>
          <w:ilvl w:val="0"/>
          <w:numId w:val="1"/>
        </w:numPr>
        <w:spacing w:before="100" w:beforeAutospacing="1" w:after="100" w:afterAutospacing="1" w:line="240" w:lineRule="auto"/>
        <w:ind w:left="-624"/>
        <w:rPr>
          <w:rFonts w:ascii="Arial" w:eastAsia="Times New Roman" w:hAnsi="Arial" w:cs="Arial"/>
          <w:lang w:eastAsia="en-GB"/>
        </w:rPr>
      </w:pPr>
      <w:r w:rsidRPr="00C8474D">
        <w:rPr>
          <w:rFonts w:ascii="Arial" w:eastAsia="Times New Roman" w:hAnsi="Arial" w:cs="Arial"/>
          <w:lang w:eastAsia="en-GB"/>
        </w:rPr>
        <w:t>Act as a strategic partner to the Executive Team</w:t>
      </w:r>
      <w:r w:rsidR="009A3175">
        <w:rPr>
          <w:rFonts w:ascii="Arial" w:eastAsia="Times New Roman" w:hAnsi="Arial" w:cs="Arial"/>
          <w:lang w:eastAsia="en-GB"/>
        </w:rPr>
        <w:t xml:space="preserve"> and wider </w:t>
      </w:r>
      <w:r w:rsidR="005C5C11">
        <w:rPr>
          <w:rFonts w:ascii="Arial" w:eastAsia="Times New Roman" w:hAnsi="Arial" w:cs="Arial"/>
          <w:lang w:eastAsia="en-GB"/>
        </w:rPr>
        <w:t xml:space="preserve">Heads </w:t>
      </w:r>
      <w:r w:rsidR="009A3175">
        <w:rPr>
          <w:rFonts w:ascii="Arial" w:eastAsia="Times New Roman" w:hAnsi="Arial" w:cs="Arial"/>
          <w:lang w:eastAsia="en-GB"/>
        </w:rPr>
        <w:t xml:space="preserve">to </w:t>
      </w:r>
      <w:r w:rsidRPr="00C8474D">
        <w:rPr>
          <w:rFonts w:ascii="Arial" w:eastAsia="Times New Roman" w:hAnsi="Arial" w:cs="Arial"/>
          <w:lang w:eastAsia="en-GB"/>
        </w:rPr>
        <w:t>ensure alignment between ambition, resources, delivery</w:t>
      </w:r>
      <w:r w:rsidR="0058761A">
        <w:rPr>
          <w:rFonts w:ascii="Arial" w:eastAsia="Times New Roman" w:hAnsi="Arial" w:cs="Arial"/>
          <w:lang w:eastAsia="en-GB"/>
        </w:rPr>
        <w:t xml:space="preserve"> and impact</w:t>
      </w:r>
      <w:r w:rsidRPr="00C8474D">
        <w:rPr>
          <w:rFonts w:ascii="Arial" w:eastAsia="Times New Roman" w:hAnsi="Arial" w:cs="Arial"/>
          <w:lang w:eastAsia="en-GB"/>
        </w:rPr>
        <w:t>.</w:t>
      </w:r>
    </w:p>
    <w:p w14:paraId="2839E5E1" w14:textId="067B6062" w:rsidR="009A3175" w:rsidRDefault="009A3175" w:rsidP="36DDF5D8">
      <w:pPr>
        <w:numPr>
          <w:ilvl w:val="0"/>
          <w:numId w:val="1"/>
        </w:numPr>
        <w:spacing w:before="100" w:beforeAutospacing="1" w:after="100" w:afterAutospacing="1" w:line="240" w:lineRule="auto"/>
        <w:ind w:left="-624"/>
        <w:rPr>
          <w:rFonts w:ascii="Arial" w:eastAsia="Times New Roman" w:hAnsi="Arial" w:cs="Arial"/>
          <w:lang w:eastAsia="en-GB"/>
        </w:rPr>
      </w:pPr>
      <w:r w:rsidRPr="36DDF5D8">
        <w:rPr>
          <w:rFonts w:ascii="Arial" w:eastAsia="Times New Roman" w:hAnsi="Arial" w:cs="Arial"/>
          <w:lang w:eastAsia="en-GB"/>
        </w:rPr>
        <w:t>Coach</w:t>
      </w:r>
      <w:r w:rsidR="00F751A4" w:rsidRPr="36DDF5D8">
        <w:rPr>
          <w:rFonts w:ascii="Arial" w:eastAsia="Times New Roman" w:hAnsi="Arial" w:cs="Arial"/>
          <w:lang w:eastAsia="en-GB"/>
        </w:rPr>
        <w:t xml:space="preserve">, guide </w:t>
      </w:r>
      <w:r w:rsidR="00585BC7">
        <w:rPr>
          <w:rFonts w:ascii="Arial" w:eastAsia="Times New Roman" w:hAnsi="Arial" w:cs="Arial"/>
          <w:lang w:eastAsia="en-GB"/>
        </w:rPr>
        <w:t xml:space="preserve">and </w:t>
      </w:r>
      <w:r w:rsidR="00F751A4" w:rsidRPr="36DDF5D8">
        <w:rPr>
          <w:rFonts w:ascii="Arial" w:eastAsia="Times New Roman" w:hAnsi="Arial" w:cs="Arial"/>
          <w:lang w:eastAsia="en-GB"/>
        </w:rPr>
        <w:t>advi</w:t>
      </w:r>
      <w:r w:rsidR="00585BC7">
        <w:rPr>
          <w:rFonts w:ascii="Arial" w:eastAsia="Times New Roman" w:hAnsi="Arial" w:cs="Arial"/>
          <w:lang w:eastAsia="en-GB"/>
        </w:rPr>
        <w:t>s</w:t>
      </w:r>
      <w:r w:rsidR="00F751A4" w:rsidRPr="36DDF5D8">
        <w:rPr>
          <w:rFonts w:ascii="Arial" w:eastAsia="Times New Roman" w:hAnsi="Arial" w:cs="Arial"/>
          <w:lang w:eastAsia="en-GB"/>
        </w:rPr>
        <w:t xml:space="preserve">e </w:t>
      </w:r>
      <w:r w:rsidR="00EE6FB5">
        <w:rPr>
          <w:rFonts w:ascii="Arial" w:eastAsia="Times New Roman" w:hAnsi="Arial" w:cs="Arial"/>
          <w:lang w:eastAsia="en-GB"/>
        </w:rPr>
        <w:t xml:space="preserve">key </w:t>
      </w:r>
      <w:r w:rsidR="00442760">
        <w:rPr>
          <w:rFonts w:ascii="Arial" w:eastAsia="Times New Roman" w:hAnsi="Arial" w:cs="Arial"/>
          <w:lang w:eastAsia="en-GB"/>
        </w:rPr>
        <w:t xml:space="preserve">leaders </w:t>
      </w:r>
      <w:r w:rsidR="002E190B">
        <w:rPr>
          <w:rFonts w:ascii="Arial" w:eastAsia="Times New Roman" w:hAnsi="Arial" w:cs="Arial"/>
          <w:lang w:eastAsia="en-GB"/>
        </w:rPr>
        <w:t xml:space="preserve">on </w:t>
      </w:r>
      <w:r w:rsidR="005A5848" w:rsidRPr="36DDF5D8">
        <w:rPr>
          <w:rFonts w:ascii="Arial" w:eastAsia="Times New Roman" w:hAnsi="Arial" w:cs="Arial"/>
          <w:lang w:eastAsia="en-GB"/>
        </w:rPr>
        <w:t>strateg</w:t>
      </w:r>
      <w:r w:rsidR="0091564B">
        <w:rPr>
          <w:rFonts w:ascii="Arial" w:eastAsia="Times New Roman" w:hAnsi="Arial" w:cs="Arial"/>
          <w:lang w:eastAsia="en-GB"/>
        </w:rPr>
        <w:t xml:space="preserve">ic </w:t>
      </w:r>
      <w:r w:rsidR="005A5848" w:rsidRPr="36DDF5D8">
        <w:rPr>
          <w:rFonts w:ascii="Arial" w:eastAsia="Times New Roman" w:hAnsi="Arial" w:cs="Arial"/>
          <w:lang w:eastAsia="en-GB"/>
        </w:rPr>
        <w:t>project</w:t>
      </w:r>
      <w:r w:rsidR="00406FAA">
        <w:rPr>
          <w:rFonts w:ascii="Arial" w:eastAsia="Times New Roman" w:hAnsi="Arial" w:cs="Arial"/>
          <w:lang w:eastAsia="en-GB"/>
        </w:rPr>
        <w:t>s</w:t>
      </w:r>
      <w:r w:rsidR="005A5848" w:rsidRPr="36DDF5D8">
        <w:rPr>
          <w:rFonts w:ascii="Arial" w:eastAsia="Times New Roman" w:hAnsi="Arial" w:cs="Arial"/>
          <w:lang w:eastAsia="en-GB"/>
        </w:rPr>
        <w:t xml:space="preserve"> </w:t>
      </w:r>
      <w:r w:rsidR="00222E13">
        <w:rPr>
          <w:rFonts w:ascii="Arial" w:eastAsia="Times New Roman" w:hAnsi="Arial" w:cs="Arial"/>
          <w:lang w:eastAsia="en-GB"/>
        </w:rPr>
        <w:t xml:space="preserve">and </w:t>
      </w:r>
      <w:r w:rsidR="00A14756">
        <w:rPr>
          <w:rFonts w:ascii="Arial" w:eastAsia="Times New Roman" w:hAnsi="Arial" w:cs="Arial"/>
          <w:lang w:eastAsia="en-GB"/>
        </w:rPr>
        <w:t xml:space="preserve">organisational </w:t>
      </w:r>
      <w:r w:rsidR="00B23FE5">
        <w:rPr>
          <w:rFonts w:ascii="Arial" w:eastAsia="Times New Roman" w:hAnsi="Arial" w:cs="Arial"/>
          <w:lang w:eastAsia="en-GB"/>
        </w:rPr>
        <w:t>transformational</w:t>
      </w:r>
      <w:r w:rsidR="00A14756">
        <w:rPr>
          <w:rFonts w:ascii="Arial" w:eastAsia="Times New Roman" w:hAnsi="Arial" w:cs="Arial"/>
          <w:lang w:eastAsia="en-GB"/>
        </w:rPr>
        <w:t xml:space="preserve"> </w:t>
      </w:r>
      <w:r w:rsidR="000F2418">
        <w:rPr>
          <w:rFonts w:ascii="Arial" w:eastAsia="Times New Roman" w:hAnsi="Arial" w:cs="Arial"/>
          <w:lang w:eastAsia="en-GB"/>
        </w:rPr>
        <w:t>ini</w:t>
      </w:r>
      <w:r w:rsidR="00E71AF9">
        <w:rPr>
          <w:rFonts w:ascii="Arial" w:eastAsia="Times New Roman" w:hAnsi="Arial" w:cs="Arial"/>
          <w:lang w:eastAsia="en-GB"/>
        </w:rPr>
        <w:t xml:space="preserve">tiatives </w:t>
      </w:r>
      <w:r w:rsidR="005A5848" w:rsidRPr="36DDF5D8">
        <w:rPr>
          <w:rFonts w:ascii="Arial" w:eastAsia="Times New Roman" w:hAnsi="Arial" w:cs="Arial"/>
          <w:lang w:eastAsia="en-GB"/>
        </w:rPr>
        <w:t xml:space="preserve">to set up </w:t>
      </w:r>
      <w:r w:rsidR="000F5471">
        <w:rPr>
          <w:rFonts w:ascii="Arial" w:eastAsia="Times New Roman" w:hAnsi="Arial" w:cs="Arial"/>
          <w:lang w:eastAsia="en-GB"/>
        </w:rPr>
        <w:t xml:space="preserve">cross </w:t>
      </w:r>
      <w:r w:rsidR="00BA65FC">
        <w:rPr>
          <w:rFonts w:ascii="Arial" w:eastAsia="Times New Roman" w:hAnsi="Arial" w:cs="Arial"/>
          <w:lang w:eastAsia="en-GB"/>
        </w:rPr>
        <w:t>organisatio</w:t>
      </w:r>
      <w:r w:rsidR="0081163A">
        <w:rPr>
          <w:rFonts w:ascii="Arial" w:eastAsia="Times New Roman" w:hAnsi="Arial" w:cs="Arial"/>
          <w:lang w:eastAsia="en-GB"/>
        </w:rPr>
        <w:t xml:space="preserve">nal </w:t>
      </w:r>
      <w:r w:rsidR="00276C57">
        <w:rPr>
          <w:rFonts w:ascii="Arial" w:eastAsia="Times New Roman" w:hAnsi="Arial" w:cs="Arial"/>
          <w:lang w:eastAsia="en-GB"/>
        </w:rPr>
        <w:t>multi disc</w:t>
      </w:r>
      <w:r w:rsidR="00137E6D">
        <w:rPr>
          <w:rFonts w:ascii="Arial" w:eastAsia="Times New Roman" w:hAnsi="Arial" w:cs="Arial"/>
          <w:lang w:eastAsia="en-GB"/>
        </w:rPr>
        <w:t xml:space="preserve">ipline </w:t>
      </w:r>
      <w:r w:rsidR="00F27F7A">
        <w:rPr>
          <w:rFonts w:ascii="Arial" w:eastAsia="Times New Roman" w:hAnsi="Arial" w:cs="Arial"/>
          <w:lang w:eastAsia="en-GB"/>
        </w:rPr>
        <w:t xml:space="preserve">teams </w:t>
      </w:r>
      <w:r w:rsidR="005C067E">
        <w:rPr>
          <w:rFonts w:ascii="Arial" w:eastAsia="Times New Roman" w:hAnsi="Arial" w:cs="Arial"/>
          <w:lang w:eastAsia="en-GB"/>
        </w:rPr>
        <w:t xml:space="preserve">and </w:t>
      </w:r>
      <w:r w:rsidR="005A5848" w:rsidRPr="36DDF5D8">
        <w:rPr>
          <w:rFonts w:ascii="Arial" w:eastAsia="Times New Roman" w:hAnsi="Arial" w:cs="Arial"/>
          <w:lang w:eastAsia="en-GB"/>
        </w:rPr>
        <w:t xml:space="preserve">workstreams </w:t>
      </w:r>
      <w:r w:rsidR="00171F39">
        <w:rPr>
          <w:rFonts w:ascii="Arial" w:eastAsia="Times New Roman" w:hAnsi="Arial" w:cs="Arial"/>
          <w:lang w:eastAsia="en-GB"/>
        </w:rPr>
        <w:t xml:space="preserve">with </w:t>
      </w:r>
      <w:proofErr w:type="gramStart"/>
      <w:r w:rsidR="005A5848" w:rsidRPr="36DDF5D8">
        <w:rPr>
          <w:rFonts w:ascii="Arial" w:eastAsia="Times New Roman" w:hAnsi="Arial" w:cs="Arial"/>
          <w:lang w:eastAsia="en-GB"/>
        </w:rPr>
        <w:t>effective</w:t>
      </w:r>
      <w:r w:rsidR="0058761A" w:rsidRPr="36DDF5D8">
        <w:rPr>
          <w:rFonts w:ascii="Arial" w:eastAsia="Times New Roman" w:hAnsi="Arial" w:cs="Arial"/>
          <w:lang w:eastAsia="en-GB"/>
        </w:rPr>
        <w:t xml:space="preserve">, </w:t>
      </w:r>
      <w:r w:rsidR="00D64FBD" w:rsidRPr="36DDF5D8">
        <w:rPr>
          <w:rFonts w:ascii="Arial" w:eastAsia="Times New Roman" w:hAnsi="Arial" w:cs="Arial"/>
          <w:lang w:eastAsia="en-GB"/>
        </w:rPr>
        <w:t xml:space="preserve"> </w:t>
      </w:r>
      <w:r w:rsidR="0058761A" w:rsidRPr="36DDF5D8">
        <w:rPr>
          <w:rFonts w:ascii="Arial" w:eastAsia="Times New Roman" w:hAnsi="Arial" w:cs="Arial"/>
          <w:lang w:eastAsia="en-GB"/>
        </w:rPr>
        <w:t>robust</w:t>
      </w:r>
      <w:proofErr w:type="gramEnd"/>
      <w:r w:rsidR="0058761A" w:rsidRPr="36DDF5D8">
        <w:rPr>
          <w:rFonts w:ascii="Arial" w:eastAsia="Times New Roman" w:hAnsi="Arial" w:cs="Arial"/>
          <w:lang w:eastAsia="en-GB"/>
        </w:rPr>
        <w:t xml:space="preserve"> </w:t>
      </w:r>
      <w:r w:rsidR="00D64FBD" w:rsidRPr="36DDF5D8">
        <w:rPr>
          <w:rFonts w:ascii="Arial" w:eastAsia="Times New Roman" w:hAnsi="Arial" w:cs="Arial"/>
          <w:lang w:eastAsia="en-GB"/>
        </w:rPr>
        <w:t xml:space="preserve">&amp; consistent </w:t>
      </w:r>
      <w:r w:rsidR="00F751A4" w:rsidRPr="36DDF5D8">
        <w:rPr>
          <w:rFonts w:ascii="Arial" w:eastAsia="Times New Roman" w:hAnsi="Arial" w:cs="Arial"/>
          <w:lang w:eastAsia="en-GB"/>
        </w:rPr>
        <w:t>project management</w:t>
      </w:r>
      <w:r w:rsidR="00D64FBD" w:rsidRPr="36DDF5D8">
        <w:rPr>
          <w:rFonts w:ascii="Arial" w:eastAsia="Times New Roman" w:hAnsi="Arial" w:cs="Arial"/>
          <w:lang w:eastAsia="en-GB"/>
        </w:rPr>
        <w:t xml:space="preserve"> </w:t>
      </w:r>
      <w:r w:rsidR="62EBEA72" w:rsidRPr="36DDF5D8">
        <w:rPr>
          <w:rFonts w:ascii="Arial" w:eastAsia="Times New Roman" w:hAnsi="Arial" w:cs="Arial"/>
          <w:lang w:eastAsia="en-GB"/>
        </w:rPr>
        <w:t>methodologies</w:t>
      </w:r>
      <w:r w:rsidR="00F751A4" w:rsidRPr="36DDF5D8">
        <w:rPr>
          <w:rFonts w:ascii="Arial" w:eastAsia="Times New Roman" w:hAnsi="Arial" w:cs="Arial"/>
          <w:lang w:eastAsia="en-GB"/>
        </w:rPr>
        <w:t xml:space="preserve"> </w:t>
      </w:r>
      <w:r w:rsidR="005A5848" w:rsidRPr="36DDF5D8">
        <w:rPr>
          <w:rFonts w:ascii="Arial" w:eastAsia="Times New Roman" w:hAnsi="Arial" w:cs="Arial"/>
          <w:lang w:eastAsia="en-GB"/>
        </w:rPr>
        <w:t xml:space="preserve"> </w:t>
      </w:r>
    </w:p>
    <w:p w14:paraId="700F358F" w14:textId="14D11212" w:rsidR="005A5848" w:rsidRPr="00C8474D" w:rsidRDefault="005A5848">
      <w:pPr>
        <w:numPr>
          <w:ilvl w:val="0"/>
          <w:numId w:val="1"/>
        </w:numPr>
        <w:spacing w:before="100" w:beforeAutospacing="1" w:after="100" w:afterAutospacing="1" w:line="240" w:lineRule="auto"/>
        <w:ind w:left="-624"/>
        <w:rPr>
          <w:rFonts w:ascii="Arial" w:eastAsia="Times New Roman" w:hAnsi="Arial" w:cs="Arial"/>
          <w:lang w:eastAsia="en-GB"/>
        </w:rPr>
      </w:pPr>
      <w:r>
        <w:rPr>
          <w:rFonts w:ascii="Arial" w:eastAsia="Times New Roman" w:hAnsi="Arial" w:cs="Arial"/>
          <w:lang w:eastAsia="en-GB"/>
        </w:rPr>
        <w:t>Work closely with the Director of People and Culture to align people workstreams and roadmap</w:t>
      </w:r>
    </w:p>
    <w:p w14:paraId="6761C2DE" w14:textId="07FF36DD" w:rsidR="00A46FEE" w:rsidRDefault="00C8474D" w:rsidP="00A46FEE">
      <w:pPr>
        <w:numPr>
          <w:ilvl w:val="0"/>
          <w:numId w:val="1"/>
        </w:numPr>
        <w:spacing w:before="100" w:beforeAutospacing="1" w:after="100" w:afterAutospacing="1" w:line="240" w:lineRule="auto"/>
        <w:ind w:left="-624"/>
        <w:rPr>
          <w:rFonts w:ascii="Arial" w:eastAsia="Times New Roman" w:hAnsi="Arial" w:cs="Arial"/>
          <w:lang w:eastAsia="en-GB"/>
        </w:rPr>
      </w:pPr>
      <w:r w:rsidRPr="00C8474D">
        <w:rPr>
          <w:rFonts w:ascii="Arial" w:eastAsia="Times New Roman" w:hAnsi="Arial" w:cs="Arial"/>
          <w:lang w:eastAsia="en-GB"/>
        </w:rPr>
        <w:t>Drive a culture of accountability, collaboration, and continuous improvement across the organisation.</w:t>
      </w:r>
      <w:r w:rsidR="00670CB9">
        <w:rPr>
          <w:rFonts w:ascii="Arial" w:eastAsia="Times New Roman" w:hAnsi="Arial" w:cs="Arial"/>
          <w:lang w:eastAsia="en-GB"/>
        </w:rPr>
        <w:t xml:space="preserve"> </w:t>
      </w:r>
    </w:p>
    <w:p w14:paraId="2BAB5725" w14:textId="0DB7C078" w:rsidR="00BF0F20" w:rsidRDefault="00BF0F20" w:rsidP="00A46FEE">
      <w:pPr>
        <w:numPr>
          <w:ilvl w:val="0"/>
          <w:numId w:val="1"/>
        </w:numPr>
        <w:spacing w:before="100" w:beforeAutospacing="1" w:after="100" w:afterAutospacing="1" w:line="240" w:lineRule="auto"/>
        <w:ind w:left="-624"/>
        <w:rPr>
          <w:rFonts w:ascii="Arial" w:eastAsia="Times New Roman" w:hAnsi="Arial" w:cs="Arial"/>
          <w:lang w:eastAsia="en-GB"/>
        </w:rPr>
      </w:pPr>
      <w:r>
        <w:rPr>
          <w:rFonts w:ascii="Arial" w:eastAsia="Times New Roman" w:hAnsi="Arial" w:cs="Arial"/>
          <w:lang w:eastAsia="en-GB"/>
        </w:rPr>
        <w:t xml:space="preserve">Work closely with the Director of Health Services, Equity and Improvement </w:t>
      </w:r>
      <w:r w:rsidR="00E618C7">
        <w:rPr>
          <w:rFonts w:ascii="Arial" w:eastAsia="Times New Roman" w:hAnsi="Arial" w:cs="Arial"/>
          <w:lang w:eastAsia="en-GB"/>
        </w:rPr>
        <w:t xml:space="preserve">to ensure the new services development </w:t>
      </w:r>
      <w:r w:rsidR="005E32BA">
        <w:rPr>
          <w:rFonts w:ascii="Arial" w:eastAsia="Times New Roman" w:hAnsi="Arial" w:cs="Arial"/>
          <w:lang w:eastAsia="en-GB"/>
        </w:rPr>
        <w:t>programme is clearly outlined and on track.</w:t>
      </w:r>
    </w:p>
    <w:p w14:paraId="5461FB47" w14:textId="45B144C6" w:rsidR="00585BC7" w:rsidRPr="00C45639" w:rsidRDefault="00585BC7" w:rsidP="00C45639">
      <w:pPr>
        <w:numPr>
          <w:ilvl w:val="0"/>
          <w:numId w:val="1"/>
        </w:numPr>
        <w:spacing w:before="100" w:beforeAutospacing="1" w:after="100" w:afterAutospacing="1" w:line="240" w:lineRule="auto"/>
        <w:ind w:left="-624"/>
        <w:rPr>
          <w:rFonts w:ascii="Arial" w:eastAsia="Times New Roman" w:hAnsi="Arial" w:cs="Arial"/>
          <w:lang w:eastAsia="en-GB"/>
        </w:rPr>
      </w:pPr>
      <w:r w:rsidRPr="00C45639">
        <w:rPr>
          <w:rFonts w:ascii="Arial" w:eastAsia="Times New Roman" w:hAnsi="Arial" w:cs="Arial"/>
          <w:lang w:eastAsia="en-GB"/>
        </w:rPr>
        <w:lastRenderedPageBreak/>
        <w:t xml:space="preserve">Work closely with the Director of Research and Strategic Impact </w:t>
      </w:r>
      <w:r w:rsidR="00394C9C">
        <w:rPr>
          <w:rFonts w:ascii="Arial" w:eastAsia="Times New Roman" w:hAnsi="Arial" w:cs="Arial"/>
          <w:lang w:eastAsia="en-GB"/>
        </w:rPr>
        <w:t xml:space="preserve">and the Leadership Team </w:t>
      </w:r>
      <w:r w:rsidRPr="00C45639">
        <w:rPr>
          <w:rFonts w:ascii="Arial" w:eastAsia="Times New Roman" w:hAnsi="Arial" w:cs="Arial"/>
          <w:lang w:eastAsia="en-GB"/>
        </w:rPr>
        <w:t>to establish robust measures and reporting mechanisms that track progress against the strategy, demonstrate impact, and align with programme governance.</w:t>
      </w:r>
    </w:p>
    <w:p w14:paraId="45B109B8" w14:textId="6B98FE54" w:rsidR="00C8474D" w:rsidRPr="00A46FEE" w:rsidRDefault="00C8474D" w:rsidP="00A46FEE">
      <w:pPr>
        <w:pStyle w:val="ListParagraph"/>
        <w:numPr>
          <w:ilvl w:val="0"/>
          <w:numId w:val="9"/>
        </w:numPr>
        <w:spacing w:before="100" w:beforeAutospacing="1" w:after="100" w:afterAutospacing="1" w:line="240" w:lineRule="auto"/>
        <w:rPr>
          <w:rFonts w:ascii="Arial" w:eastAsia="Times New Roman" w:hAnsi="Arial" w:cs="Arial"/>
          <w:lang w:eastAsia="en-GB"/>
        </w:rPr>
      </w:pPr>
      <w:r w:rsidRPr="00A46FEE">
        <w:rPr>
          <w:rFonts w:ascii="Arial" w:eastAsia="Times New Roman" w:hAnsi="Arial" w:cs="Arial"/>
          <w:b/>
          <w:bCs/>
          <w:lang w:eastAsia="en-GB"/>
        </w:rPr>
        <w:t>Strategy Embedding &amp; Engagement</w:t>
      </w:r>
    </w:p>
    <w:p w14:paraId="33CE9F7A" w14:textId="7A064A8F" w:rsidR="00C8474D" w:rsidRPr="00C8474D" w:rsidRDefault="00652437">
      <w:pPr>
        <w:numPr>
          <w:ilvl w:val="0"/>
          <w:numId w:val="2"/>
        </w:numPr>
        <w:spacing w:before="100" w:beforeAutospacing="1" w:after="100" w:afterAutospacing="1" w:line="240" w:lineRule="auto"/>
        <w:ind w:left="-604"/>
        <w:rPr>
          <w:rFonts w:ascii="Arial" w:eastAsia="Times New Roman" w:hAnsi="Arial" w:cs="Arial"/>
          <w:lang w:eastAsia="en-GB"/>
        </w:rPr>
      </w:pPr>
      <w:r>
        <w:rPr>
          <w:rFonts w:ascii="Arial" w:eastAsia="Times New Roman" w:hAnsi="Arial" w:cs="Arial"/>
          <w:lang w:eastAsia="en-GB"/>
        </w:rPr>
        <w:t>Lead the d</w:t>
      </w:r>
      <w:r w:rsidR="00C8474D" w:rsidRPr="00C8474D">
        <w:rPr>
          <w:rFonts w:ascii="Arial" w:eastAsia="Times New Roman" w:hAnsi="Arial" w:cs="Arial"/>
          <w:lang w:eastAsia="en-GB"/>
        </w:rPr>
        <w:t>esign and deliver</w:t>
      </w:r>
      <w:r>
        <w:rPr>
          <w:rFonts w:ascii="Arial" w:eastAsia="Times New Roman" w:hAnsi="Arial" w:cs="Arial"/>
          <w:lang w:eastAsia="en-GB"/>
        </w:rPr>
        <w:t>y</w:t>
      </w:r>
      <w:r w:rsidR="00C8474D" w:rsidRPr="00C8474D">
        <w:rPr>
          <w:rFonts w:ascii="Arial" w:eastAsia="Times New Roman" w:hAnsi="Arial" w:cs="Arial"/>
          <w:lang w:eastAsia="en-GB"/>
        </w:rPr>
        <w:t xml:space="preserve"> a comprehensive engagement plan to embed the 10-year strategy across all levels of the organisation</w:t>
      </w:r>
      <w:r>
        <w:rPr>
          <w:rFonts w:ascii="Arial" w:eastAsia="Times New Roman" w:hAnsi="Arial" w:cs="Arial"/>
          <w:lang w:eastAsia="en-GB"/>
        </w:rPr>
        <w:t xml:space="preserve"> and with external stakeholders</w:t>
      </w:r>
      <w:r w:rsidR="00C8474D" w:rsidRPr="00C8474D">
        <w:rPr>
          <w:rFonts w:ascii="Arial" w:eastAsia="Times New Roman" w:hAnsi="Arial" w:cs="Arial"/>
          <w:lang w:eastAsia="en-GB"/>
        </w:rPr>
        <w:t>.</w:t>
      </w:r>
    </w:p>
    <w:p w14:paraId="249D1518" w14:textId="77777777" w:rsidR="005A5848" w:rsidRDefault="00C8474D" w:rsidP="005A5848">
      <w:pPr>
        <w:numPr>
          <w:ilvl w:val="0"/>
          <w:numId w:val="2"/>
        </w:numPr>
        <w:spacing w:before="100" w:beforeAutospacing="1" w:after="100" w:afterAutospacing="1" w:line="240" w:lineRule="auto"/>
        <w:ind w:left="-604"/>
        <w:rPr>
          <w:rFonts w:ascii="Arial" w:eastAsia="Times New Roman" w:hAnsi="Arial" w:cs="Arial"/>
          <w:lang w:eastAsia="en-GB"/>
        </w:rPr>
      </w:pPr>
      <w:r w:rsidRPr="00C8474D">
        <w:rPr>
          <w:rFonts w:ascii="Arial" w:eastAsia="Times New Roman" w:hAnsi="Arial" w:cs="Arial"/>
          <w:lang w:eastAsia="en-GB"/>
        </w:rPr>
        <w:t>Facilitate cross-functional alignment and remove barriers to delivery.</w:t>
      </w:r>
    </w:p>
    <w:p w14:paraId="12552118" w14:textId="0B162147" w:rsidR="005A5848" w:rsidRPr="005A5848" w:rsidRDefault="005A5848" w:rsidP="005A5848">
      <w:pPr>
        <w:numPr>
          <w:ilvl w:val="0"/>
          <w:numId w:val="2"/>
        </w:numPr>
        <w:spacing w:before="100" w:beforeAutospacing="1" w:after="100" w:afterAutospacing="1" w:line="240" w:lineRule="auto"/>
        <w:ind w:left="-604"/>
        <w:rPr>
          <w:rFonts w:ascii="Arial" w:eastAsia="Times New Roman" w:hAnsi="Arial" w:cs="Arial"/>
          <w:lang w:eastAsia="en-GB"/>
        </w:rPr>
      </w:pPr>
      <w:r w:rsidRPr="005A5848">
        <w:rPr>
          <w:rFonts w:ascii="Arial" w:eastAsia="Times New Roman" w:hAnsi="Arial" w:cs="Arial"/>
          <w:lang w:eastAsia="en-GB"/>
        </w:rPr>
        <w:t>Own organisation</w:t>
      </w:r>
      <w:r w:rsidR="005C5C11">
        <w:rPr>
          <w:rFonts w:ascii="Arial" w:eastAsia="Times New Roman" w:hAnsi="Arial" w:cs="Arial"/>
          <w:lang w:eastAsia="en-GB"/>
        </w:rPr>
        <w:t>-</w:t>
      </w:r>
      <w:r w:rsidRPr="005A5848">
        <w:rPr>
          <w:rFonts w:ascii="Arial" w:eastAsia="Times New Roman" w:hAnsi="Arial" w:cs="Arial"/>
          <w:lang w:eastAsia="en-GB"/>
        </w:rPr>
        <w:t>wide communications on the strategy working closely with the Director of People and Culture and Interim People Transformation and Change lead</w:t>
      </w:r>
    </w:p>
    <w:p w14:paraId="7FCA82A9" w14:textId="5ED9E660" w:rsidR="00C8474D" w:rsidRPr="00A46FEE" w:rsidRDefault="00C8474D" w:rsidP="36DDF5D8">
      <w:pPr>
        <w:pStyle w:val="ListParagraph"/>
        <w:numPr>
          <w:ilvl w:val="0"/>
          <w:numId w:val="9"/>
        </w:numPr>
        <w:spacing w:before="100" w:beforeAutospacing="1" w:after="100" w:afterAutospacing="1" w:line="240" w:lineRule="auto"/>
        <w:rPr>
          <w:rFonts w:ascii="Arial" w:eastAsia="Times New Roman" w:hAnsi="Arial" w:cs="Arial"/>
          <w:lang w:eastAsia="en-GB"/>
        </w:rPr>
      </w:pPr>
      <w:r w:rsidRPr="36DDF5D8">
        <w:rPr>
          <w:rFonts w:ascii="Arial" w:eastAsia="Times New Roman" w:hAnsi="Arial" w:cs="Arial"/>
          <w:b/>
          <w:bCs/>
          <w:lang w:eastAsia="en-GB"/>
        </w:rPr>
        <w:t>AI and Digital Strategy Development</w:t>
      </w:r>
      <w:r w:rsidR="7AE1A71D" w:rsidRPr="36DDF5D8">
        <w:rPr>
          <w:rFonts w:ascii="Arial" w:eastAsia="Times New Roman" w:hAnsi="Arial" w:cs="Arial"/>
          <w:b/>
          <w:bCs/>
          <w:lang w:eastAsia="en-GB"/>
        </w:rPr>
        <w:t xml:space="preserve"> </w:t>
      </w:r>
    </w:p>
    <w:p w14:paraId="17038BE0" w14:textId="7F18A6AC" w:rsidR="00C8474D" w:rsidRPr="00A46FEE" w:rsidRDefault="00C8474D">
      <w:pPr>
        <w:numPr>
          <w:ilvl w:val="0"/>
          <w:numId w:val="4"/>
        </w:numPr>
        <w:spacing w:before="100" w:beforeAutospacing="1" w:after="100" w:afterAutospacing="1" w:line="240" w:lineRule="auto"/>
        <w:ind w:left="-624"/>
        <w:rPr>
          <w:rFonts w:ascii="Arial" w:eastAsia="Times New Roman" w:hAnsi="Arial" w:cs="Arial"/>
          <w:lang w:eastAsia="en-GB"/>
        </w:rPr>
      </w:pPr>
      <w:r w:rsidRPr="00A46FEE">
        <w:rPr>
          <w:rFonts w:ascii="Arial" w:eastAsia="Times New Roman" w:hAnsi="Arial" w:cs="Arial"/>
          <w:lang w:eastAsia="en-GB"/>
        </w:rPr>
        <w:t xml:space="preserve">Develop </w:t>
      </w:r>
      <w:r w:rsidR="009654E7" w:rsidRPr="00A46FEE">
        <w:rPr>
          <w:rFonts w:ascii="Arial" w:eastAsia="Times New Roman" w:hAnsi="Arial" w:cs="Arial"/>
          <w:lang w:eastAsia="en-GB"/>
        </w:rPr>
        <w:t xml:space="preserve">a </w:t>
      </w:r>
      <w:r w:rsidRPr="00A46FEE">
        <w:rPr>
          <w:rFonts w:ascii="Arial" w:eastAsia="Times New Roman" w:hAnsi="Arial" w:cs="Arial"/>
          <w:lang w:eastAsia="en-GB"/>
        </w:rPr>
        <w:t xml:space="preserve">forward-looking AI and digital </w:t>
      </w:r>
      <w:r w:rsidR="009654E7" w:rsidRPr="00A46FEE">
        <w:rPr>
          <w:rFonts w:ascii="Arial" w:eastAsia="Times New Roman" w:hAnsi="Arial" w:cs="Arial"/>
          <w:lang w:eastAsia="en-GB"/>
        </w:rPr>
        <w:t xml:space="preserve">roadmap </w:t>
      </w:r>
      <w:r w:rsidRPr="00A46FEE">
        <w:rPr>
          <w:rFonts w:ascii="Arial" w:eastAsia="Times New Roman" w:hAnsi="Arial" w:cs="Arial"/>
          <w:lang w:eastAsia="en-GB"/>
        </w:rPr>
        <w:t>to enhance service delivery, operational efficiency, and impact measurement</w:t>
      </w:r>
      <w:r w:rsidR="005A5848">
        <w:rPr>
          <w:rFonts w:ascii="Arial" w:eastAsia="Times New Roman" w:hAnsi="Arial" w:cs="Arial"/>
          <w:lang w:eastAsia="en-GB"/>
        </w:rPr>
        <w:t>, likely to work with an external specialist consultant</w:t>
      </w:r>
      <w:r w:rsidR="00670CB9">
        <w:rPr>
          <w:rFonts w:ascii="Arial" w:eastAsia="Times New Roman" w:hAnsi="Arial" w:cs="Arial"/>
          <w:lang w:eastAsia="en-GB"/>
        </w:rPr>
        <w:t xml:space="preserve"> and Director of Customer Growth</w:t>
      </w:r>
    </w:p>
    <w:p w14:paraId="7E19DB3A" w14:textId="77777777" w:rsidR="00C8474D" w:rsidRPr="00A46FEE" w:rsidRDefault="00C8474D">
      <w:pPr>
        <w:numPr>
          <w:ilvl w:val="0"/>
          <w:numId w:val="4"/>
        </w:numPr>
        <w:spacing w:before="100" w:beforeAutospacing="1" w:after="100" w:afterAutospacing="1" w:line="240" w:lineRule="auto"/>
        <w:ind w:left="-624"/>
        <w:rPr>
          <w:rFonts w:ascii="Arial" w:eastAsia="Times New Roman" w:hAnsi="Arial" w:cs="Arial"/>
          <w:lang w:eastAsia="en-GB"/>
        </w:rPr>
      </w:pPr>
      <w:r w:rsidRPr="00A46FEE">
        <w:rPr>
          <w:rFonts w:ascii="Arial" w:eastAsia="Times New Roman" w:hAnsi="Arial" w:cs="Arial"/>
          <w:lang w:eastAsia="en-GB"/>
        </w:rPr>
        <w:t>Identify opportunities for AI, data, and digital tools to support patients, carers, and stakeholders.</w:t>
      </w:r>
    </w:p>
    <w:p w14:paraId="40FC2B85" w14:textId="4C335292" w:rsidR="00C8474D" w:rsidRPr="00A46FEE" w:rsidRDefault="00C141B8">
      <w:pPr>
        <w:numPr>
          <w:ilvl w:val="0"/>
          <w:numId w:val="4"/>
        </w:numPr>
        <w:spacing w:before="100" w:beforeAutospacing="1" w:after="100" w:afterAutospacing="1" w:line="240" w:lineRule="auto"/>
        <w:ind w:left="-624"/>
        <w:rPr>
          <w:rFonts w:ascii="Arial" w:eastAsia="Times New Roman" w:hAnsi="Arial" w:cs="Arial"/>
          <w:lang w:eastAsia="en-GB"/>
        </w:rPr>
      </w:pPr>
      <w:r>
        <w:rPr>
          <w:rFonts w:ascii="Arial" w:eastAsia="Times New Roman" w:hAnsi="Arial" w:cs="Arial"/>
          <w:lang w:eastAsia="en-GB"/>
        </w:rPr>
        <w:t>Build a plan to e</w:t>
      </w:r>
      <w:r w:rsidR="00C8474D" w:rsidRPr="00A46FEE">
        <w:rPr>
          <w:rFonts w:ascii="Arial" w:eastAsia="Times New Roman" w:hAnsi="Arial" w:cs="Arial"/>
          <w:lang w:eastAsia="en-GB"/>
        </w:rPr>
        <w:t>nsure ethical, safe, and responsible use of AI and data.</w:t>
      </w:r>
    </w:p>
    <w:p w14:paraId="1EFE4830" w14:textId="3AA2F4F9" w:rsidR="00760988" w:rsidRDefault="00C8474D" w:rsidP="36DDF5D8">
      <w:pPr>
        <w:numPr>
          <w:ilvl w:val="0"/>
          <w:numId w:val="4"/>
        </w:numPr>
        <w:spacing w:before="100" w:beforeAutospacing="1" w:after="100" w:afterAutospacing="1" w:line="240" w:lineRule="auto"/>
        <w:ind w:left="-624"/>
        <w:rPr>
          <w:rFonts w:ascii="Arial" w:eastAsia="Times New Roman" w:hAnsi="Arial" w:cs="Arial"/>
          <w:lang w:eastAsia="en-GB"/>
        </w:rPr>
      </w:pPr>
      <w:r w:rsidRPr="36DDF5D8">
        <w:rPr>
          <w:rFonts w:ascii="Arial" w:eastAsia="Times New Roman" w:hAnsi="Arial" w:cs="Arial"/>
          <w:lang w:eastAsia="en-GB"/>
        </w:rPr>
        <w:t>Build organisational capability and readiness for digital transformation.</w:t>
      </w:r>
    </w:p>
    <w:p w14:paraId="02045705" w14:textId="1546B513" w:rsidR="00C141B8" w:rsidRPr="00A46FEE" w:rsidRDefault="00C141B8" w:rsidP="36DDF5D8">
      <w:pPr>
        <w:numPr>
          <w:ilvl w:val="0"/>
          <w:numId w:val="4"/>
        </w:numPr>
        <w:spacing w:before="100" w:beforeAutospacing="1" w:after="100" w:afterAutospacing="1" w:line="240" w:lineRule="auto"/>
        <w:ind w:left="-624"/>
        <w:rPr>
          <w:rFonts w:ascii="Arial" w:eastAsia="Times New Roman" w:hAnsi="Arial" w:cs="Arial"/>
          <w:lang w:eastAsia="en-GB"/>
        </w:rPr>
      </w:pPr>
      <w:r>
        <w:rPr>
          <w:rFonts w:ascii="Arial" w:eastAsia="Times New Roman" w:hAnsi="Arial" w:cs="Arial"/>
          <w:lang w:eastAsia="en-GB"/>
        </w:rPr>
        <w:t xml:space="preserve">Work collaboratively across the organisation to ensure the </w:t>
      </w:r>
      <w:r w:rsidR="005C5C11">
        <w:rPr>
          <w:rFonts w:ascii="Arial" w:eastAsia="Times New Roman" w:hAnsi="Arial" w:cs="Arial"/>
          <w:lang w:eastAsia="en-GB"/>
        </w:rPr>
        <w:t xml:space="preserve">Digital </w:t>
      </w:r>
      <w:r>
        <w:rPr>
          <w:rFonts w:ascii="Arial" w:eastAsia="Times New Roman" w:hAnsi="Arial" w:cs="Arial"/>
          <w:lang w:eastAsia="en-GB"/>
        </w:rPr>
        <w:t>strateg</w:t>
      </w:r>
      <w:r w:rsidR="005C5C11">
        <w:rPr>
          <w:rFonts w:ascii="Arial" w:eastAsia="Times New Roman" w:hAnsi="Arial" w:cs="Arial"/>
          <w:lang w:eastAsia="en-GB"/>
        </w:rPr>
        <w:t>y</w:t>
      </w:r>
      <w:r>
        <w:rPr>
          <w:rFonts w:ascii="Arial" w:eastAsia="Times New Roman" w:hAnsi="Arial" w:cs="Arial"/>
          <w:lang w:eastAsia="en-GB"/>
        </w:rPr>
        <w:t xml:space="preserve"> is </w:t>
      </w:r>
      <w:r w:rsidR="00585BC7">
        <w:rPr>
          <w:rFonts w:ascii="Arial" w:eastAsia="Times New Roman" w:hAnsi="Arial" w:cs="Arial"/>
          <w:lang w:eastAsia="en-GB"/>
        </w:rPr>
        <w:t xml:space="preserve">implemented and </w:t>
      </w:r>
      <w:r>
        <w:rPr>
          <w:rFonts w:ascii="Arial" w:eastAsia="Times New Roman" w:hAnsi="Arial" w:cs="Arial"/>
          <w:lang w:eastAsia="en-GB"/>
        </w:rPr>
        <w:t>embedded within the key dire</w:t>
      </w:r>
      <w:r w:rsidR="00706E2A">
        <w:rPr>
          <w:rFonts w:ascii="Arial" w:eastAsia="Times New Roman" w:hAnsi="Arial" w:cs="Arial"/>
          <w:lang w:eastAsia="en-GB"/>
        </w:rPr>
        <w:t>ctorates</w:t>
      </w:r>
    </w:p>
    <w:p w14:paraId="7D67A68A" w14:textId="0BB71A56" w:rsidR="00C8474D" w:rsidRPr="00A46FEE" w:rsidRDefault="00C8474D" w:rsidP="00A46FEE">
      <w:pPr>
        <w:pStyle w:val="ListParagraph"/>
        <w:numPr>
          <w:ilvl w:val="0"/>
          <w:numId w:val="9"/>
        </w:numPr>
        <w:spacing w:before="100" w:beforeAutospacing="1" w:after="100" w:afterAutospacing="1" w:line="240" w:lineRule="auto"/>
        <w:outlineLvl w:val="2"/>
        <w:rPr>
          <w:rFonts w:ascii="Arial" w:eastAsia="Times New Roman" w:hAnsi="Arial" w:cs="Arial"/>
          <w:b/>
          <w:bCs/>
          <w:lang w:eastAsia="en-GB"/>
        </w:rPr>
      </w:pPr>
      <w:r w:rsidRPr="00A46FEE">
        <w:rPr>
          <w:rFonts w:ascii="Arial" w:eastAsia="Times New Roman" w:hAnsi="Arial" w:cs="Arial"/>
          <w:b/>
          <w:bCs/>
          <w:lang w:eastAsia="en-GB"/>
        </w:rPr>
        <w:t>Governance, Systems &amp; Processes</w:t>
      </w:r>
    </w:p>
    <w:p w14:paraId="0C6D0435" w14:textId="77777777" w:rsidR="00C8474D" w:rsidRPr="00C8474D" w:rsidRDefault="00C8474D">
      <w:pPr>
        <w:numPr>
          <w:ilvl w:val="0"/>
          <w:numId w:val="6"/>
        </w:numPr>
        <w:spacing w:before="100" w:beforeAutospacing="1" w:after="100" w:afterAutospacing="1" w:line="240" w:lineRule="auto"/>
        <w:ind w:left="-624"/>
        <w:rPr>
          <w:rFonts w:ascii="Arial" w:eastAsia="Times New Roman" w:hAnsi="Arial" w:cs="Arial"/>
          <w:lang w:eastAsia="en-GB"/>
        </w:rPr>
      </w:pPr>
      <w:r w:rsidRPr="00C8474D">
        <w:rPr>
          <w:rFonts w:ascii="Arial" w:eastAsia="Times New Roman" w:hAnsi="Arial" w:cs="Arial"/>
          <w:lang w:eastAsia="en-GB"/>
        </w:rPr>
        <w:t>Establish effective programme governance structures to support delivery.</w:t>
      </w:r>
    </w:p>
    <w:p w14:paraId="4D471356" w14:textId="77777777" w:rsidR="00C8474D" w:rsidRPr="00C8474D" w:rsidRDefault="00C8474D">
      <w:pPr>
        <w:numPr>
          <w:ilvl w:val="0"/>
          <w:numId w:val="6"/>
        </w:numPr>
        <w:spacing w:before="100" w:beforeAutospacing="1" w:after="100" w:afterAutospacing="1" w:line="240" w:lineRule="auto"/>
        <w:ind w:left="-624"/>
        <w:rPr>
          <w:rFonts w:ascii="Arial" w:eastAsia="Times New Roman" w:hAnsi="Arial" w:cs="Arial"/>
          <w:lang w:eastAsia="en-GB"/>
        </w:rPr>
      </w:pPr>
      <w:r w:rsidRPr="00C8474D">
        <w:rPr>
          <w:rFonts w:ascii="Arial" w:eastAsia="Times New Roman" w:hAnsi="Arial" w:cs="Arial"/>
          <w:lang w:eastAsia="en-GB"/>
        </w:rPr>
        <w:t>Implement tools and systems for tracking progress, risks, and dependencies.</w:t>
      </w:r>
    </w:p>
    <w:p w14:paraId="3ABD98EB" w14:textId="77777777" w:rsidR="00C8474D" w:rsidRPr="00C8474D" w:rsidRDefault="00C8474D">
      <w:pPr>
        <w:numPr>
          <w:ilvl w:val="0"/>
          <w:numId w:val="6"/>
        </w:numPr>
        <w:spacing w:before="100" w:beforeAutospacing="1" w:after="100" w:afterAutospacing="1" w:line="240" w:lineRule="auto"/>
        <w:ind w:left="-624"/>
        <w:rPr>
          <w:rFonts w:ascii="Arial" w:eastAsia="Times New Roman" w:hAnsi="Arial" w:cs="Arial"/>
          <w:lang w:eastAsia="en-GB"/>
        </w:rPr>
      </w:pPr>
      <w:r w:rsidRPr="00C8474D">
        <w:rPr>
          <w:rFonts w:ascii="Arial" w:eastAsia="Times New Roman" w:hAnsi="Arial" w:cs="Arial"/>
          <w:lang w:eastAsia="en-GB"/>
        </w:rPr>
        <w:t>Ensure clear reporting to the Executive Team and Board.</w:t>
      </w:r>
    </w:p>
    <w:p w14:paraId="292B4F0E" w14:textId="09A65526" w:rsidR="00FD4874" w:rsidRPr="000C5FF7" w:rsidRDefault="00C8474D">
      <w:pPr>
        <w:numPr>
          <w:ilvl w:val="0"/>
          <w:numId w:val="6"/>
        </w:numPr>
        <w:spacing w:before="100" w:beforeAutospacing="1" w:after="100" w:afterAutospacing="1" w:line="240" w:lineRule="auto"/>
        <w:ind w:left="-624"/>
        <w:rPr>
          <w:rFonts w:ascii="Arial" w:eastAsia="Times New Roman" w:hAnsi="Arial" w:cs="Arial"/>
          <w:lang w:eastAsia="en-GB"/>
        </w:rPr>
      </w:pPr>
      <w:r w:rsidRPr="00C8474D">
        <w:rPr>
          <w:rFonts w:ascii="Arial" w:eastAsia="Times New Roman" w:hAnsi="Arial" w:cs="Arial"/>
          <w:lang w:eastAsia="en-GB"/>
        </w:rPr>
        <w:t>Embed best practice in programme and portfolio management.</w:t>
      </w:r>
    </w:p>
    <w:p w14:paraId="133298FA" w14:textId="11403019" w:rsidR="00F37C2E" w:rsidRPr="003E2395" w:rsidRDefault="00F37C2E" w:rsidP="20854F95">
      <w:pPr>
        <w:ind w:left="-851"/>
        <w:jc w:val="both"/>
        <w:rPr>
          <w:rFonts w:ascii="Arial" w:hAnsi="Arial" w:cs="Arial"/>
          <w:b/>
          <w:bCs/>
          <w:color w:val="00ACD4"/>
        </w:rPr>
      </w:pPr>
      <w:r w:rsidRPr="003E2395">
        <w:rPr>
          <w:rFonts w:ascii="Arial" w:hAnsi="Arial" w:cs="Arial"/>
          <w:b/>
          <w:bCs/>
          <w:color w:val="00ACD4"/>
        </w:rPr>
        <w:t>WHO YOU ARE</w:t>
      </w:r>
      <w:r w:rsidR="015BA487" w:rsidRPr="003E2395">
        <w:rPr>
          <w:rFonts w:ascii="Arial" w:hAnsi="Arial" w:cs="Arial"/>
          <w:b/>
          <w:bCs/>
          <w:color w:val="00ACD4"/>
        </w:rPr>
        <w:t>...</w:t>
      </w:r>
    </w:p>
    <w:p w14:paraId="69FF0CA1" w14:textId="77777777" w:rsidR="00C0770E" w:rsidRPr="00C0770E" w:rsidRDefault="00C0770E" w:rsidP="00C0770E">
      <w:pPr>
        <w:spacing w:after="120" w:line="240" w:lineRule="auto"/>
        <w:ind w:left="-851" w:right="-30"/>
        <w:rPr>
          <w:rFonts w:ascii="Arial" w:eastAsia="Times New Roman" w:hAnsi="Arial" w:cs="Arial"/>
          <w:b/>
          <w:bCs/>
          <w:color w:val="1C1C1C"/>
          <w:lang w:eastAsia="en-GB"/>
        </w:rPr>
      </w:pPr>
      <w:r w:rsidRPr="00C0770E">
        <w:rPr>
          <w:rFonts w:ascii="Arial" w:eastAsia="Times New Roman" w:hAnsi="Arial" w:cs="Arial"/>
          <w:b/>
          <w:bCs/>
          <w:color w:val="1C1C1C"/>
          <w:lang w:eastAsia="en-GB"/>
        </w:rPr>
        <w:t>Essential Experience</w:t>
      </w:r>
    </w:p>
    <w:p w14:paraId="61CCB3B1" w14:textId="3396FDED" w:rsidR="000203DE" w:rsidRPr="000203DE" w:rsidRDefault="000203DE">
      <w:pPr>
        <w:numPr>
          <w:ilvl w:val="0"/>
          <w:numId w:val="8"/>
        </w:numPr>
        <w:spacing w:before="100" w:beforeAutospacing="1" w:after="100" w:afterAutospacing="1" w:line="240" w:lineRule="auto"/>
        <w:ind w:left="-604"/>
        <w:rPr>
          <w:rFonts w:ascii="Arial" w:eastAsia="Times New Roman" w:hAnsi="Arial" w:cs="Arial"/>
          <w:lang w:eastAsia="en-GB"/>
        </w:rPr>
      </w:pPr>
      <w:r w:rsidRPr="000203DE">
        <w:rPr>
          <w:rFonts w:ascii="Arial" w:eastAsia="Times New Roman" w:hAnsi="Arial" w:cs="Arial"/>
          <w:lang w:eastAsia="en-GB"/>
        </w:rPr>
        <w:t xml:space="preserve">Significant senior leadership experience in strategy delivery, transformation, </w:t>
      </w:r>
      <w:r w:rsidR="00BF0F20">
        <w:rPr>
          <w:rFonts w:ascii="Arial" w:eastAsia="Times New Roman" w:hAnsi="Arial" w:cs="Arial"/>
          <w:lang w:eastAsia="en-GB"/>
        </w:rPr>
        <w:t xml:space="preserve">and </w:t>
      </w:r>
      <w:r w:rsidR="00BF0F20" w:rsidRPr="000203DE">
        <w:rPr>
          <w:rFonts w:ascii="Arial" w:eastAsia="Times New Roman" w:hAnsi="Arial" w:cs="Arial"/>
          <w:lang w:eastAsia="en-GB"/>
        </w:rPr>
        <w:t>programme</w:t>
      </w:r>
      <w:r w:rsidRPr="000203DE">
        <w:rPr>
          <w:rFonts w:ascii="Arial" w:eastAsia="Times New Roman" w:hAnsi="Arial" w:cs="Arial"/>
          <w:lang w:eastAsia="en-GB"/>
        </w:rPr>
        <w:t xml:space="preserve"> leadership</w:t>
      </w:r>
      <w:r w:rsidR="00361316">
        <w:rPr>
          <w:rFonts w:ascii="Arial" w:eastAsia="Times New Roman" w:hAnsi="Arial" w:cs="Arial"/>
          <w:lang w:eastAsia="en-GB"/>
        </w:rPr>
        <w:t xml:space="preserve"> </w:t>
      </w:r>
      <w:r w:rsidR="00706E2A">
        <w:rPr>
          <w:rFonts w:ascii="Arial" w:eastAsia="Times New Roman" w:hAnsi="Arial" w:cs="Arial"/>
          <w:lang w:eastAsia="en-GB"/>
        </w:rPr>
        <w:t>preferably in organisations that have d</w:t>
      </w:r>
      <w:r w:rsidR="0037005F">
        <w:rPr>
          <w:rFonts w:ascii="Arial" w:eastAsia="Times New Roman" w:hAnsi="Arial" w:cs="Arial"/>
          <w:lang w:eastAsia="en-GB"/>
        </w:rPr>
        <w:t>evelopment and delivered a</w:t>
      </w:r>
      <w:r w:rsidR="00706E2A">
        <w:rPr>
          <w:rFonts w:ascii="Arial" w:eastAsia="Times New Roman" w:hAnsi="Arial" w:cs="Arial"/>
          <w:lang w:eastAsia="en-GB"/>
        </w:rPr>
        <w:t xml:space="preserve"> customer growth and digitalisation</w:t>
      </w:r>
      <w:r w:rsidR="0037005F">
        <w:rPr>
          <w:rFonts w:ascii="Arial" w:eastAsia="Times New Roman" w:hAnsi="Arial" w:cs="Arial"/>
          <w:lang w:eastAsia="en-GB"/>
        </w:rPr>
        <w:t xml:space="preserve"> s</w:t>
      </w:r>
      <w:r w:rsidR="00EB4B8D">
        <w:rPr>
          <w:rFonts w:ascii="Arial" w:eastAsia="Times New Roman" w:hAnsi="Arial" w:cs="Arial"/>
          <w:lang w:eastAsia="en-GB"/>
        </w:rPr>
        <w:t>trategy and</w:t>
      </w:r>
      <w:r w:rsidR="004A42C0">
        <w:rPr>
          <w:rFonts w:ascii="Arial" w:eastAsia="Times New Roman" w:hAnsi="Arial" w:cs="Arial"/>
          <w:lang w:eastAsia="en-GB"/>
        </w:rPr>
        <w:t xml:space="preserve"> programs</w:t>
      </w:r>
      <w:r w:rsidR="00706E2A">
        <w:rPr>
          <w:rFonts w:ascii="Arial" w:eastAsia="Times New Roman" w:hAnsi="Arial" w:cs="Arial"/>
          <w:lang w:eastAsia="en-GB"/>
        </w:rPr>
        <w:t>.</w:t>
      </w:r>
    </w:p>
    <w:p w14:paraId="05166618" w14:textId="77777777" w:rsidR="000203DE" w:rsidRPr="000203DE" w:rsidRDefault="000203DE">
      <w:pPr>
        <w:numPr>
          <w:ilvl w:val="0"/>
          <w:numId w:val="8"/>
        </w:numPr>
        <w:spacing w:before="100" w:beforeAutospacing="1" w:after="100" w:afterAutospacing="1" w:line="240" w:lineRule="auto"/>
        <w:ind w:left="-604"/>
        <w:rPr>
          <w:rFonts w:ascii="Arial" w:eastAsia="Times New Roman" w:hAnsi="Arial" w:cs="Arial"/>
          <w:lang w:eastAsia="en-GB"/>
        </w:rPr>
      </w:pPr>
      <w:r w:rsidRPr="000203DE">
        <w:rPr>
          <w:rFonts w:ascii="Arial" w:eastAsia="Times New Roman" w:hAnsi="Arial" w:cs="Arial"/>
          <w:lang w:eastAsia="en-GB"/>
        </w:rPr>
        <w:t>Proven track record of delivering complex, multi-year strategic programmes.</w:t>
      </w:r>
    </w:p>
    <w:p w14:paraId="74B0FC76" w14:textId="77777777" w:rsidR="000203DE" w:rsidRDefault="000203DE">
      <w:pPr>
        <w:numPr>
          <w:ilvl w:val="0"/>
          <w:numId w:val="8"/>
        </w:numPr>
        <w:spacing w:before="100" w:beforeAutospacing="1" w:after="100" w:afterAutospacing="1" w:line="240" w:lineRule="auto"/>
        <w:ind w:left="-604"/>
        <w:rPr>
          <w:rFonts w:ascii="Arial" w:eastAsia="Times New Roman" w:hAnsi="Arial" w:cs="Arial"/>
          <w:lang w:eastAsia="en-GB"/>
        </w:rPr>
      </w:pPr>
      <w:r w:rsidRPr="000203DE">
        <w:rPr>
          <w:rFonts w:ascii="Arial" w:eastAsia="Times New Roman" w:hAnsi="Arial" w:cs="Arial"/>
          <w:lang w:eastAsia="en-GB"/>
        </w:rPr>
        <w:t>Strong background in performance measurement and impact evaluation.</w:t>
      </w:r>
    </w:p>
    <w:p w14:paraId="4688CFAA" w14:textId="77777777" w:rsidR="0038578D" w:rsidRPr="0038578D" w:rsidRDefault="0038578D">
      <w:pPr>
        <w:numPr>
          <w:ilvl w:val="0"/>
          <w:numId w:val="8"/>
        </w:numPr>
        <w:spacing w:before="100" w:beforeAutospacing="1" w:after="100" w:afterAutospacing="1" w:line="240" w:lineRule="auto"/>
        <w:ind w:left="-604"/>
        <w:rPr>
          <w:rFonts w:ascii="Arial" w:eastAsia="Times New Roman" w:hAnsi="Arial" w:cs="Arial"/>
          <w:lang w:eastAsia="en-GB"/>
        </w:rPr>
      </w:pPr>
      <w:r w:rsidRPr="0038578D">
        <w:rPr>
          <w:rFonts w:ascii="Arial" w:eastAsia="Times New Roman" w:hAnsi="Arial" w:cs="Arial"/>
          <w:lang w:eastAsia="en-GB"/>
        </w:rPr>
        <w:t>Exceptional strategic thinking with the ability to translate vision into execution.</w:t>
      </w:r>
    </w:p>
    <w:p w14:paraId="09938254" w14:textId="5A51869E" w:rsidR="0038578D" w:rsidRPr="0038578D" w:rsidRDefault="0038578D">
      <w:pPr>
        <w:numPr>
          <w:ilvl w:val="0"/>
          <w:numId w:val="8"/>
        </w:numPr>
        <w:spacing w:before="100" w:beforeAutospacing="1" w:after="100" w:afterAutospacing="1" w:line="240" w:lineRule="auto"/>
        <w:ind w:left="-604"/>
        <w:rPr>
          <w:rFonts w:ascii="Arial" w:eastAsia="Times New Roman" w:hAnsi="Arial" w:cs="Arial"/>
          <w:lang w:eastAsia="en-GB"/>
        </w:rPr>
      </w:pPr>
      <w:r w:rsidRPr="0038578D">
        <w:rPr>
          <w:rFonts w:ascii="Arial" w:eastAsia="Times New Roman" w:hAnsi="Arial" w:cs="Arial"/>
          <w:lang w:eastAsia="en-GB"/>
        </w:rPr>
        <w:t>Strong stakeholder engagement</w:t>
      </w:r>
      <w:r w:rsidR="000D3333">
        <w:rPr>
          <w:rFonts w:ascii="Arial" w:eastAsia="Times New Roman" w:hAnsi="Arial" w:cs="Arial"/>
          <w:lang w:eastAsia="en-GB"/>
        </w:rPr>
        <w:t xml:space="preserve"> &amp; </w:t>
      </w:r>
      <w:r w:rsidRPr="0038578D">
        <w:rPr>
          <w:rFonts w:ascii="Arial" w:eastAsia="Times New Roman" w:hAnsi="Arial" w:cs="Arial"/>
          <w:lang w:eastAsia="en-GB"/>
        </w:rPr>
        <w:t>influenc</w:t>
      </w:r>
      <w:r w:rsidR="000D3333">
        <w:rPr>
          <w:rFonts w:ascii="Arial" w:eastAsia="Times New Roman" w:hAnsi="Arial" w:cs="Arial"/>
          <w:lang w:eastAsia="en-GB"/>
        </w:rPr>
        <w:t>e</w:t>
      </w:r>
      <w:r w:rsidR="00DF4AFB">
        <w:rPr>
          <w:rFonts w:ascii="Arial" w:eastAsia="Times New Roman" w:hAnsi="Arial" w:cs="Arial"/>
          <w:lang w:eastAsia="en-GB"/>
        </w:rPr>
        <w:t>,</w:t>
      </w:r>
      <w:r w:rsidRPr="0038578D">
        <w:rPr>
          <w:rFonts w:ascii="Arial" w:eastAsia="Times New Roman" w:hAnsi="Arial" w:cs="Arial"/>
          <w:lang w:eastAsia="en-GB"/>
        </w:rPr>
        <w:t xml:space="preserve"> </w:t>
      </w:r>
      <w:r w:rsidR="00F07537">
        <w:rPr>
          <w:rFonts w:ascii="Arial" w:eastAsia="Times New Roman" w:hAnsi="Arial" w:cs="Arial"/>
          <w:lang w:eastAsia="en-GB"/>
        </w:rPr>
        <w:t xml:space="preserve">with strong </w:t>
      </w:r>
      <w:r w:rsidR="00085D8A">
        <w:rPr>
          <w:rFonts w:ascii="Arial" w:eastAsia="Times New Roman" w:hAnsi="Arial" w:cs="Arial"/>
          <w:lang w:eastAsia="en-GB"/>
        </w:rPr>
        <w:t>colla</w:t>
      </w:r>
      <w:r w:rsidR="005769E2">
        <w:rPr>
          <w:rFonts w:ascii="Arial" w:eastAsia="Times New Roman" w:hAnsi="Arial" w:cs="Arial"/>
          <w:lang w:eastAsia="en-GB"/>
        </w:rPr>
        <w:t>boration</w:t>
      </w:r>
      <w:r w:rsidR="001A557E">
        <w:rPr>
          <w:rFonts w:ascii="Arial" w:eastAsia="Times New Roman" w:hAnsi="Arial" w:cs="Arial"/>
          <w:lang w:eastAsia="en-GB"/>
        </w:rPr>
        <w:t>, grav</w:t>
      </w:r>
      <w:r w:rsidR="007D2D11">
        <w:rPr>
          <w:rFonts w:ascii="Arial" w:eastAsia="Times New Roman" w:hAnsi="Arial" w:cs="Arial"/>
          <w:lang w:eastAsia="en-GB"/>
        </w:rPr>
        <w:t xml:space="preserve">itas </w:t>
      </w:r>
      <w:r w:rsidR="00E55CC4">
        <w:rPr>
          <w:rFonts w:ascii="Arial" w:eastAsia="Times New Roman" w:hAnsi="Arial" w:cs="Arial"/>
          <w:lang w:eastAsia="en-GB"/>
        </w:rPr>
        <w:t>and credi</w:t>
      </w:r>
      <w:r w:rsidR="0098044C">
        <w:rPr>
          <w:rFonts w:ascii="Arial" w:eastAsia="Times New Roman" w:hAnsi="Arial" w:cs="Arial"/>
          <w:lang w:eastAsia="en-GB"/>
        </w:rPr>
        <w:t>bility</w:t>
      </w:r>
      <w:r w:rsidR="008F3D50">
        <w:rPr>
          <w:rFonts w:ascii="Arial" w:eastAsia="Times New Roman" w:hAnsi="Arial" w:cs="Arial"/>
          <w:lang w:eastAsia="en-GB"/>
        </w:rPr>
        <w:t xml:space="preserve"> </w:t>
      </w:r>
      <w:r w:rsidRPr="0038578D">
        <w:rPr>
          <w:rFonts w:ascii="Arial" w:eastAsia="Times New Roman" w:hAnsi="Arial" w:cs="Arial"/>
          <w:lang w:eastAsia="en-GB"/>
        </w:rPr>
        <w:t>at Executive and Board level.</w:t>
      </w:r>
    </w:p>
    <w:p w14:paraId="7AFB949F" w14:textId="77777777" w:rsidR="0038578D" w:rsidRPr="0038578D" w:rsidRDefault="0038578D">
      <w:pPr>
        <w:numPr>
          <w:ilvl w:val="0"/>
          <w:numId w:val="8"/>
        </w:numPr>
        <w:spacing w:before="100" w:beforeAutospacing="1" w:after="100" w:afterAutospacing="1" w:line="240" w:lineRule="auto"/>
        <w:ind w:left="-604"/>
        <w:rPr>
          <w:rFonts w:ascii="Arial" w:eastAsia="Times New Roman" w:hAnsi="Arial" w:cs="Arial"/>
          <w:lang w:eastAsia="en-GB"/>
        </w:rPr>
      </w:pPr>
      <w:r w:rsidRPr="0038578D">
        <w:rPr>
          <w:rFonts w:ascii="Arial" w:eastAsia="Times New Roman" w:hAnsi="Arial" w:cs="Arial"/>
          <w:lang w:eastAsia="en-GB"/>
        </w:rPr>
        <w:t>Expertise in programme and portfolio management methodologies.</w:t>
      </w:r>
    </w:p>
    <w:p w14:paraId="20819C3D" w14:textId="77777777" w:rsidR="0038578D" w:rsidRPr="0038578D" w:rsidRDefault="0038578D">
      <w:pPr>
        <w:numPr>
          <w:ilvl w:val="0"/>
          <w:numId w:val="8"/>
        </w:numPr>
        <w:spacing w:before="100" w:beforeAutospacing="1" w:after="100" w:afterAutospacing="1" w:line="240" w:lineRule="auto"/>
        <w:ind w:left="-604"/>
        <w:rPr>
          <w:rFonts w:ascii="Arial" w:eastAsia="Times New Roman" w:hAnsi="Arial" w:cs="Arial"/>
          <w:lang w:eastAsia="en-GB"/>
        </w:rPr>
      </w:pPr>
      <w:r w:rsidRPr="0038578D">
        <w:rPr>
          <w:rFonts w:ascii="Arial" w:eastAsia="Times New Roman" w:hAnsi="Arial" w:cs="Arial"/>
          <w:lang w:eastAsia="en-GB"/>
        </w:rPr>
        <w:t>Ability to lead through ambiguity and drive change in complex environments.</w:t>
      </w:r>
    </w:p>
    <w:p w14:paraId="27538908" w14:textId="77777777" w:rsidR="0038578D" w:rsidRPr="0038578D" w:rsidRDefault="0038578D">
      <w:pPr>
        <w:numPr>
          <w:ilvl w:val="0"/>
          <w:numId w:val="8"/>
        </w:numPr>
        <w:spacing w:before="100" w:beforeAutospacing="1" w:after="100" w:afterAutospacing="1" w:line="240" w:lineRule="auto"/>
        <w:ind w:left="-604"/>
        <w:rPr>
          <w:rFonts w:ascii="Arial" w:eastAsia="Times New Roman" w:hAnsi="Arial" w:cs="Arial"/>
          <w:lang w:eastAsia="en-GB"/>
        </w:rPr>
      </w:pPr>
      <w:r w:rsidRPr="0038578D">
        <w:rPr>
          <w:rFonts w:ascii="Arial" w:eastAsia="Times New Roman" w:hAnsi="Arial" w:cs="Arial"/>
          <w:lang w:eastAsia="en-GB"/>
        </w:rPr>
        <w:t>Data-driven decision-making with strong analytical capability.</w:t>
      </w:r>
    </w:p>
    <w:p w14:paraId="4ABCCC93" w14:textId="77777777" w:rsidR="0038578D" w:rsidRDefault="0038578D">
      <w:pPr>
        <w:numPr>
          <w:ilvl w:val="0"/>
          <w:numId w:val="8"/>
        </w:numPr>
        <w:spacing w:before="100" w:beforeAutospacing="1" w:after="100" w:afterAutospacing="1" w:line="240" w:lineRule="auto"/>
        <w:ind w:left="-604"/>
        <w:rPr>
          <w:rFonts w:ascii="Arial" w:eastAsia="Times New Roman" w:hAnsi="Arial" w:cs="Arial"/>
          <w:lang w:eastAsia="en-GB"/>
        </w:rPr>
      </w:pPr>
      <w:r w:rsidRPr="0038578D">
        <w:rPr>
          <w:rFonts w:ascii="Arial" w:eastAsia="Times New Roman" w:hAnsi="Arial" w:cs="Arial"/>
          <w:lang w:eastAsia="en-GB"/>
        </w:rPr>
        <w:t>Excellent communication and facilitation skills.</w:t>
      </w:r>
    </w:p>
    <w:p w14:paraId="1E6D6955" w14:textId="74585B1C" w:rsidR="002D1FBA" w:rsidRPr="00706E2A" w:rsidRDefault="00A60013" w:rsidP="00706E2A">
      <w:pPr>
        <w:numPr>
          <w:ilvl w:val="0"/>
          <w:numId w:val="8"/>
        </w:numPr>
        <w:spacing w:before="100" w:beforeAutospacing="1" w:after="100" w:afterAutospacing="1" w:line="240" w:lineRule="auto"/>
        <w:ind w:left="-604"/>
        <w:rPr>
          <w:rFonts w:ascii="Arial" w:eastAsia="Times New Roman" w:hAnsi="Arial" w:cs="Arial"/>
          <w:lang w:eastAsia="en-GB"/>
        </w:rPr>
      </w:pPr>
      <w:r w:rsidRPr="000203DE">
        <w:rPr>
          <w:rFonts w:ascii="Arial" w:eastAsia="Times New Roman" w:hAnsi="Arial" w:cs="Arial"/>
          <w:lang w:eastAsia="en-GB"/>
        </w:rPr>
        <w:t>Experience working within the charity, healthcare, or public sector (desirable).</w:t>
      </w:r>
    </w:p>
    <w:p w14:paraId="0351530B" w14:textId="325FC09F" w:rsidR="003B070A" w:rsidRPr="009A3175" w:rsidRDefault="003B070A" w:rsidP="003B070A">
      <w:pPr>
        <w:tabs>
          <w:tab w:val="left" w:pos="720"/>
          <w:tab w:val="left" w:pos="1440"/>
          <w:tab w:val="left" w:pos="2160"/>
          <w:tab w:val="left" w:pos="2880"/>
          <w:tab w:val="left" w:pos="3600"/>
          <w:tab w:val="left" w:pos="4320"/>
          <w:tab w:val="left" w:pos="5040"/>
          <w:tab w:val="left" w:pos="5760"/>
          <w:tab w:val="left" w:pos="10039"/>
        </w:tabs>
        <w:spacing w:after="40" w:line="640" w:lineRule="exact"/>
        <w:ind w:left="-851"/>
        <w:rPr>
          <w:rFonts w:ascii="Arial" w:eastAsia="Times New Roman" w:hAnsi="Arial" w:cs="Arial"/>
          <w:b/>
          <w:color w:val="00ACD4"/>
          <w:sz w:val="56"/>
          <w:szCs w:val="56"/>
          <w:lang w:eastAsia="en-GB"/>
        </w:rPr>
      </w:pPr>
      <w:r w:rsidRPr="009A3175">
        <w:rPr>
          <w:rFonts w:ascii="Arial" w:eastAsia="Times New Roman" w:hAnsi="Arial" w:cs="Arial"/>
          <w:b/>
          <w:color w:val="00ACD4"/>
          <w:sz w:val="56"/>
          <w:szCs w:val="56"/>
          <w:lang w:eastAsia="en-GB"/>
        </w:rPr>
        <w:t xml:space="preserve">YOUR ROLE: </w:t>
      </w:r>
      <w:r w:rsidRPr="009A3175">
        <w:rPr>
          <w:rFonts w:ascii="Arial" w:eastAsia="Times New Roman" w:hAnsi="Arial" w:cs="Arial"/>
          <w:b/>
          <w:color w:val="00ACD4"/>
          <w:sz w:val="56"/>
          <w:szCs w:val="56"/>
          <w:lang w:eastAsia="en-GB"/>
        </w:rPr>
        <w:br/>
        <w:t>THE NUTS AND BOLTS</w:t>
      </w:r>
    </w:p>
    <w:p w14:paraId="61EB7A07" w14:textId="77777777" w:rsidR="003B070A" w:rsidRPr="003E2395" w:rsidRDefault="003B070A" w:rsidP="003B070A">
      <w:pPr>
        <w:spacing w:after="0" w:line="240" w:lineRule="auto"/>
        <w:ind w:left="-142"/>
        <w:rPr>
          <w:rFonts w:ascii="Transcript Pro" w:hAnsi="Transcript Pro" w:cs="Arial"/>
          <w:b/>
          <w:lang w:eastAsia="en-GB"/>
        </w:rPr>
      </w:pPr>
    </w:p>
    <w:p w14:paraId="21B53EC1" w14:textId="05FBE26E" w:rsidR="003B070A" w:rsidRPr="003E2395" w:rsidRDefault="003B070A" w:rsidP="003B070A">
      <w:pPr>
        <w:spacing w:after="0" w:line="240" w:lineRule="auto"/>
        <w:ind w:left="-851"/>
        <w:rPr>
          <w:rFonts w:ascii="Arial" w:hAnsi="Arial" w:cs="Arial"/>
          <w:b/>
          <w:bCs/>
          <w:color w:val="000000" w:themeColor="text1"/>
          <w:lang w:eastAsia="en-GB"/>
        </w:rPr>
      </w:pPr>
      <w:r w:rsidRPr="003E2395">
        <w:rPr>
          <w:rFonts w:ascii="Arial" w:hAnsi="Arial" w:cs="Arial"/>
          <w:b/>
          <w:bCs/>
          <w:color w:val="000000" w:themeColor="text1"/>
          <w:lang w:eastAsia="en-GB"/>
        </w:rPr>
        <w:t>Your line</w:t>
      </w:r>
      <w:r w:rsidR="006D7CC5" w:rsidRPr="003E2395">
        <w:rPr>
          <w:rFonts w:ascii="Arial" w:hAnsi="Arial" w:cs="Arial"/>
          <w:b/>
          <w:bCs/>
          <w:color w:val="000000" w:themeColor="text1"/>
          <w:lang w:eastAsia="en-GB"/>
        </w:rPr>
        <w:t xml:space="preserve"> </w:t>
      </w:r>
      <w:r w:rsidRPr="003E2395">
        <w:rPr>
          <w:rFonts w:ascii="Arial" w:hAnsi="Arial" w:cs="Arial"/>
          <w:b/>
          <w:bCs/>
          <w:color w:val="000000" w:themeColor="text1"/>
          <w:lang w:eastAsia="en-GB"/>
        </w:rPr>
        <w:t xml:space="preserve">manager: </w:t>
      </w:r>
      <w:r w:rsidRPr="003E2395">
        <w:tab/>
      </w:r>
      <w:r w:rsidR="00706E2A">
        <w:rPr>
          <w:rFonts w:ascii="Arial" w:hAnsi="Arial" w:cs="Arial"/>
          <w:color w:val="000000" w:themeColor="text1"/>
          <w:lang w:eastAsia="en-GB"/>
        </w:rPr>
        <w:t>Director of Research and Strategy Delivery</w:t>
      </w:r>
    </w:p>
    <w:p w14:paraId="41354549" w14:textId="77777777" w:rsidR="003B070A" w:rsidRPr="003E2395" w:rsidRDefault="003B070A" w:rsidP="003B070A">
      <w:pPr>
        <w:spacing w:after="0" w:line="240" w:lineRule="auto"/>
        <w:ind w:left="-851"/>
        <w:rPr>
          <w:rFonts w:ascii="Arial" w:hAnsi="Arial" w:cs="Arial"/>
          <w:color w:val="000000" w:themeColor="text1"/>
          <w:lang w:eastAsia="en-GB"/>
        </w:rPr>
      </w:pPr>
    </w:p>
    <w:p w14:paraId="33AFCCD3" w14:textId="07EC74B2" w:rsidR="003B070A" w:rsidRPr="003E2395" w:rsidRDefault="7C09973E" w:rsidP="0D010CFA">
      <w:pPr>
        <w:spacing w:after="0" w:line="240" w:lineRule="auto"/>
        <w:ind w:left="-851"/>
        <w:rPr>
          <w:lang w:eastAsia="en-GB"/>
        </w:rPr>
      </w:pPr>
      <w:r w:rsidRPr="003E2395">
        <w:rPr>
          <w:rFonts w:ascii="Arial" w:hAnsi="Arial" w:cs="Arial"/>
          <w:b/>
          <w:bCs/>
          <w:color w:val="000000" w:themeColor="text1"/>
          <w:lang w:eastAsia="en-GB"/>
        </w:rPr>
        <w:t xml:space="preserve">Job </w:t>
      </w:r>
      <w:r w:rsidR="6BEBE35D" w:rsidRPr="003E2395">
        <w:rPr>
          <w:rFonts w:ascii="Arial" w:hAnsi="Arial" w:cs="Arial"/>
          <w:b/>
          <w:bCs/>
          <w:color w:val="000000" w:themeColor="text1"/>
          <w:lang w:eastAsia="en-GB"/>
        </w:rPr>
        <w:t>level:</w:t>
      </w:r>
      <w:r w:rsidRPr="003E2395">
        <w:tab/>
      </w:r>
      <w:r w:rsidRPr="003E2395">
        <w:tab/>
      </w:r>
      <w:r w:rsidR="00706E2A">
        <w:rPr>
          <w:rFonts w:ascii="Arial" w:hAnsi="Arial" w:cs="Arial"/>
          <w:color w:val="000000" w:themeColor="text1"/>
          <w:lang w:eastAsia="en-GB"/>
        </w:rPr>
        <w:t>Assistant Director</w:t>
      </w:r>
    </w:p>
    <w:p w14:paraId="7A51832E" w14:textId="77777777" w:rsidR="003B070A" w:rsidRPr="003E2395" w:rsidRDefault="003B070A" w:rsidP="003B070A">
      <w:pPr>
        <w:spacing w:after="0" w:line="240" w:lineRule="auto"/>
        <w:ind w:left="-851"/>
        <w:rPr>
          <w:rFonts w:ascii="Arial" w:hAnsi="Arial" w:cs="Arial"/>
          <w:b/>
          <w:color w:val="000000" w:themeColor="text1"/>
          <w:lang w:eastAsia="en-GB"/>
        </w:rPr>
      </w:pPr>
    </w:p>
    <w:p w14:paraId="58FB9D22" w14:textId="58583AEA" w:rsidR="003B070A" w:rsidRPr="003E2395" w:rsidRDefault="003B070A" w:rsidP="003B070A">
      <w:pPr>
        <w:spacing w:after="0" w:line="240" w:lineRule="auto"/>
        <w:ind w:left="-851"/>
        <w:rPr>
          <w:rFonts w:ascii="Arial" w:hAnsi="Arial" w:cs="Arial"/>
          <w:color w:val="000000" w:themeColor="text1"/>
          <w:lang w:eastAsia="en-GB"/>
        </w:rPr>
      </w:pPr>
      <w:r w:rsidRPr="003E2395">
        <w:rPr>
          <w:rFonts w:ascii="Arial" w:hAnsi="Arial" w:cs="Arial"/>
          <w:b/>
          <w:bCs/>
          <w:color w:val="000000" w:themeColor="text1"/>
          <w:lang w:eastAsia="en-GB"/>
        </w:rPr>
        <w:lastRenderedPageBreak/>
        <w:t>Contract:</w:t>
      </w:r>
      <w:r w:rsidRPr="003E2395">
        <w:rPr>
          <w:rFonts w:ascii="Arial" w:hAnsi="Arial" w:cs="Arial"/>
          <w:color w:val="000000" w:themeColor="text1"/>
          <w:lang w:eastAsia="en-GB"/>
        </w:rPr>
        <w:t xml:space="preserve"> </w:t>
      </w:r>
      <w:r w:rsidRPr="003E2395">
        <w:tab/>
      </w:r>
      <w:r w:rsidRPr="003E2395">
        <w:tab/>
      </w:r>
      <w:r w:rsidR="009A3175">
        <w:rPr>
          <w:rFonts w:ascii="Arial" w:hAnsi="Arial" w:cs="Arial"/>
          <w:color w:val="000000" w:themeColor="text1"/>
          <w:lang w:eastAsia="en-GB"/>
        </w:rPr>
        <w:t>Interim 6-</w:t>
      </w:r>
      <w:r w:rsidR="00706E2A">
        <w:rPr>
          <w:rFonts w:ascii="Arial" w:hAnsi="Arial" w:cs="Arial"/>
          <w:color w:val="000000" w:themeColor="text1"/>
          <w:lang w:eastAsia="en-GB"/>
        </w:rPr>
        <w:t xml:space="preserve"> 9 </w:t>
      </w:r>
      <w:r w:rsidR="009A3175">
        <w:rPr>
          <w:rFonts w:ascii="Arial" w:hAnsi="Arial" w:cs="Arial"/>
          <w:color w:val="000000" w:themeColor="text1"/>
          <w:lang w:eastAsia="en-GB"/>
        </w:rPr>
        <w:t>months</w:t>
      </w:r>
    </w:p>
    <w:p w14:paraId="00D97ABC" w14:textId="77777777" w:rsidR="00536FEE" w:rsidRDefault="00536FEE" w:rsidP="0D010CFA">
      <w:pPr>
        <w:spacing w:after="0" w:line="240" w:lineRule="auto"/>
        <w:ind w:left="1439" w:hanging="2290"/>
        <w:rPr>
          <w:rFonts w:ascii="Arial" w:hAnsi="Arial" w:cs="Arial"/>
          <w:b/>
          <w:bCs/>
          <w:color w:val="000000" w:themeColor="text1"/>
          <w:lang w:eastAsia="en-GB"/>
        </w:rPr>
      </w:pPr>
    </w:p>
    <w:p w14:paraId="1E98E678" w14:textId="250451E7" w:rsidR="003B070A" w:rsidRPr="004C6322" w:rsidRDefault="003B070A" w:rsidP="004C6322">
      <w:pPr>
        <w:spacing w:after="0" w:line="240" w:lineRule="auto"/>
        <w:ind w:left="1439" w:hanging="2290"/>
        <w:rPr>
          <w:rFonts w:ascii="Arial" w:eastAsiaTheme="minorEastAsia" w:hAnsi="Arial" w:cs="Arial"/>
          <w:color w:val="000000"/>
        </w:rPr>
      </w:pPr>
      <w:r w:rsidRPr="003E2395">
        <w:rPr>
          <w:rFonts w:ascii="Arial" w:hAnsi="Arial" w:cs="Arial"/>
          <w:b/>
          <w:bCs/>
          <w:color w:val="000000" w:themeColor="text1"/>
          <w:lang w:eastAsia="en-GB"/>
        </w:rPr>
        <w:t>Hours:</w:t>
      </w:r>
      <w:r w:rsidRPr="003E2395">
        <w:rPr>
          <w:rFonts w:ascii="Arial" w:hAnsi="Arial" w:cs="Arial"/>
          <w:color w:val="000000" w:themeColor="text1"/>
          <w:lang w:eastAsia="en-GB"/>
        </w:rPr>
        <w:t xml:space="preserve"> </w:t>
      </w:r>
      <w:r w:rsidRPr="003E2395">
        <w:tab/>
      </w:r>
      <w:r w:rsidR="009A3175">
        <w:rPr>
          <w:rFonts w:ascii="Arial" w:eastAsiaTheme="minorEastAsia" w:hAnsi="Arial" w:cs="Arial"/>
          <w:color w:val="000000"/>
        </w:rPr>
        <w:t>Full time</w:t>
      </w:r>
      <w:r w:rsidR="005A5848">
        <w:rPr>
          <w:rFonts w:ascii="Arial" w:eastAsiaTheme="minorEastAsia" w:hAnsi="Arial" w:cs="Arial"/>
          <w:color w:val="000000"/>
        </w:rPr>
        <w:t xml:space="preserve"> </w:t>
      </w:r>
      <w:proofErr w:type="gramStart"/>
      <w:r w:rsidR="005A5848">
        <w:rPr>
          <w:rFonts w:ascii="Arial" w:eastAsiaTheme="minorEastAsia" w:hAnsi="Arial" w:cs="Arial"/>
          <w:color w:val="000000"/>
        </w:rPr>
        <w:t>( part</w:t>
      </w:r>
      <w:proofErr w:type="gramEnd"/>
      <w:r w:rsidR="005A5848">
        <w:rPr>
          <w:rFonts w:ascii="Arial" w:eastAsiaTheme="minorEastAsia" w:hAnsi="Arial" w:cs="Arial"/>
          <w:color w:val="000000"/>
        </w:rPr>
        <w:t xml:space="preserve"> </w:t>
      </w:r>
      <w:proofErr w:type="gramStart"/>
      <w:r w:rsidR="005A5848">
        <w:rPr>
          <w:rFonts w:ascii="Arial" w:eastAsiaTheme="minorEastAsia" w:hAnsi="Arial" w:cs="Arial"/>
          <w:color w:val="000000"/>
        </w:rPr>
        <w:t>time  /</w:t>
      </w:r>
      <w:proofErr w:type="gramEnd"/>
      <w:r w:rsidR="005A5848">
        <w:rPr>
          <w:rFonts w:ascii="Arial" w:eastAsiaTheme="minorEastAsia" w:hAnsi="Arial" w:cs="Arial"/>
          <w:color w:val="000000"/>
        </w:rPr>
        <w:t xml:space="preserve"> flexible working will be </w:t>
      </w:r>
      <w:proofErr w:type="gramStart"/>
      <w:r w:rsidR="005A5848">
        <w:rPr>
          <w:rFonts w:ascii="Arial" w:eastAsiaTheme="minorEastAsia" w:hAnsi="Arial" w:cs="Arial"/>
          <w:color w:val="000000"/>
        </w:rPr>
        <w:t>considered )</w:t>
      </w:r>
      <w:proofErr w:type="gramEnd"/>
      <w:r w:rsidR="005A5848">
        <w:rPr>
          <w:rFonts w:ascii="Arial" w:eastAsiaTheme="minorEastAsia" w:hAnsi="Arial" w:cs="Arial"/>
          <w:color w:val="000000"/>
        </w:rPr>
        <w:t xml:space="preserve"> </w:t>
      </w:r>
    </w:p>
    <w:p w14:paraId="6ACE5C3D" w14:textId="77777777" w:rsidR="003B070A" w:rsidRPr="003E2395" w:rsidRDefault="003B070A" w:rsidP="003B070A">
      <w:pPr>
        <w:spacing w:after="0" w:line="240" w:lineRule="auto"/>
        <w:ind w:left="-851"/>
        <w:rPr>
          <w:rFonts w:ascii="Arial" w:hAnsi="Arial" w:cs="Arial"/>
          <w:color w:val="000000" w:themeColor="text1"/>
          <w:lang w:eastAsia="en-GB"/>
        </w:rPr>
      </w:pPr>
    </w:p>
    <w:p w14:paraId="09B5776A" w14:textId="0CBCF353" w:rsidR="003B070A" w:rsidRPr="003E2395" w:rsidRDefault="003B070A" w:rsidP="009F604B">
      <w:pPr>
        <w:spacing w:after="0" w:line="240" w:lineRule="auto"/>
        <w:ind w:left="1439" w:hanging="2290"/>
        <w:rPr>
          <w:rFonts w:ascii="Arial" w:eastAsiaTheme="minorHAnsi" w:hAnsi="Arial" w:cs="Arial"/>
          <w:color w:val="000000"/>
        </w:rPr>
      </w:pPr>
      <w:r w:rsidRPr="003E2395">
        <w:rPr>
          <w:rFonts w:ascii="Arial" w:hAnsi="Arial" w:cs="Arial"/>
          <w:b/>
          <w:bCs/>
          <w:color w:val="000000" w:themeColor="text1"/>
          <w:lang w:eastAsia="en-GB"/>
        </w:rPr>
        <w:t>Location:</w:t>
      </w:r>
      <w:r w:rsidRPr="003E2395">
        <w:rPr>
          <w:rFonts w:ascii="Arial" w:hAnsi="Arial" w:cs="Arial"/>
          <w:color w:val="000000" w:themeColor="text1"/>
          <w:lang w:eastAsia="en-GB"/>
        </w:rPr>
        <w:t xml:space="preserve"> </w:t>
      </w:r>
      <w:r w:rsidR="009F604B" w:rsidRPr="003E2395">
        <w:rPr>
          <w:rFonts w:ascii="Arial" w:hAnsi="Arial" w:cs="Arial"/>
          <w:color w:val="000000" w:themeColor="text1"/>
          <w:lang w:eastAsia="en-GB"/>
        </w:rPr>
        <w:tab/>
      </w:r>
      <w:r w:rsidR="009F604B" w:rsidRPr="003E2395">
        <w:rPr>
          <w:rFonts w:ascii="Arial" w:hAnsi="Arial" w:cs="Arial"/>
          <w:color w:val="000000" w:themeColor="text1"/>
          <w:lang w:eastAsia="en-GB"/>
        </w:rPr>
        <w:tab/>
      </w:r>
      <w:r w:rsidRPr="003E2395">
        <w:rPr>
          <w:rFonts w:ascii="Arial" w:eastAsiaTheme="minorHAnsi" w:hAnsi="Arial" w:cs="Arial"/>
          <w:color w:val="000000"/>
        </w:rPr>
        <w:t xml:space="preserve">Hybrid working – a combination of remote and in-person working at our London Bridge office. You’d need to be in the office </w:t>
      </w:r>
      <w:r w:rsidR="008F1091" w:rsidRPr="003E2395">
        <w:rPr>
          <w:rFonts w:ascii="Arial" w:eastAsiaTheme="minorHAnsi" w:hAnsi="Arial" w:cs="Arial"/>
          <w:color w:val="000000"/>
        </w:rPr>
        <w:t>at least 4</w:t>
      </w:r>
      <w:r w:rsidRPr="003E2395">
        <w:rPr>
          <w:rFonts w:ascii="Arial" w:eastAsiaTheme="minorHAnsi" w:hAnsi="Arial" w:cs="Arial"/>
          <w:color w:val="000000"/>
        </w:rPr>
        <w:t xml:space="preserve"> days a month and we may need you to come in for specific meetings. </w:t>
      </w:r>
    </w:p>
    <w:p w14:paraId="6DE461E5" w14:textId="77777777" w:rsidR="003B070A" w:rsidRPr="003E2395" w:rsidRDefault="003B070A" w:rsidP="003B070A">
      <w:pPr>
        <w:spacing w:after="0" w:line="240" w:lineRule="auto"/>
        <w:ind w:left="-142"/>
        <w:rPr>
          <w:rFonts w:ascii="Arial" w:hAnsi="Arial" w:cs="Arial"/>
          <w:b/>
          <w:lang w:eastAsia="en-GB"/>
        </w:rPr>
      </w:pPr>
    </w:p>
    <w:p w14:paraId="6D8C6FBF" w14:textId="77777777" w:rsidR="003B070A" w:rsidRDefault="003B070A" w:rsidP="003B070A">
      <w:pPr>
        <w:pStyle w:val="ListParagraph"/>
        <w:spacing w:after="0"/>
        <w:ind w:left="-142"/>
        <w:rPr>
          <w:rFonts w:ascii="Arial" w:hAnsi="Arial" w:cs="Arial"/>
        </w:rPr>
      </w:pPr>
    </w:p>
    <w:p w14:paraId="374D3AC8" w14:textId="77777777" w:rsidR="00691788" w:rsidRDefault="00691788" w:rsidP="003B070A">
      <w:pPr>
        <w:pStyle w:val="ListParagraph"/>
        <w:spacing w:after="0"/>
        <w:ind w:left="-142"/>
        <w:rPr>
          <w:rFonts w:ascii="Arial" w:hAnsi="Arial" w:cs="Arial"/>
        </w:rPr>
      </w:pPr>
    </w:p>
    <w:p w14:paraId="095D38AD" w14:textId="2242B359" w:rsidR="00691788" w:rsidRPr="003E2395" w:rsidRDefault="00691788" w:rsidP="003B070A">
      <w:pPr>
        <w:pStyle w:val="ListParagraph"/>
        <w:spacing w:after="0"/>
        <w:ind w:left="-142"/>
        <w:rPr>
          <w:rFonts w:ascii="Arial" w:hAnsi="Arial" w:cs="Arial"/>
        </w:rPr>
      </w:pPr>
      <w:r>
        <w:rPr>
          <w:noProof/>
        </w:rPr>
        <w:drawing>
          <wp:inline distT="0" distB="0" distL="0" distR="0" wp14:anchorId="73E71141" wp14:editId="0791904C">
            <wp:extent cx="5652135" cy="3768090"/>
            <wp:effectExtent l="0" t="0" r="0" b="22860"/>
            <wp:docPr id="1407534633" name="Diagram 1">
              <a:extLst xmlns:a="http://schemas.openxmlformats.org/drawingml/2006/main">
                <a:ext uri="{FF2B5EF4-FFF2-40B4-BE49-F238E27FC236}">
                  <a16:creationId xmlns:a16="http://schemas.microsoft.com/office/drawing/2014/main" id="{888A1A1F-6261-EFC0-8C3F-0091E162DFB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5B3FE11" w14:textId="77777777" w:rsidR="00E07AC0" w:rsidRDefault="00E07AC0" w:rsidP="000224F7">
      <w:pPr>
        <w:pStyle w:val="Title"/>
        <w:ind w:left="-851"/>
        <w:rPr>
          <w:rFonts w:ascii="Arial" w:hAnsi="Arial" w:cs="Arial"/>
          <w:b/>
          <w:color w:val="00ACD4"/>
          <w:sz w:val="68"/>
          <w:szCs w:val="68"/>
        </w:rPr>
      </w:pPr>
    </w:p>
    <w:p w14:paraId="44AE2FC5" w14:textId="77777777" w:rsidR="00F83591" w:rsidRDefault="00F83591" w:rsidP="00F83591">
      <w:pPr>
        <w:rPr>
          <w:lang w:eastAsia="en-GB"/>
        </w:rPr>
      </w:pPr>
    </w:p>
    <w:p w14:paraId="5ADFC824" w14:textId="77777777" w:rsidR="00F83591" w:rsidRDefault="00F83591" w:rsidP="00F83591">
      <w:pPr>
        <w:rPr>
          <w:lang w:eastAsia="en-GB"/>
        </w:rPr>
      </w:pPr>
    </w:p>
    <w:p w14:paraId="6FD6463A" w14:textId="77777777" w:rsidR="00F83591" w:rsidRDefault="00F83591" w:rsidP="00F83591">
      <w:pPr>
        <w:rPr>
          <w:lang w:eastAsia="en-GB"/>
        </w:rPr>
      </w:pPr>
    </w:p>
    <w:p w14:paraId="654C109F" w14:textId="77777777" w:rsidR="00F83591" w:rsidRDefault="00F83591" w:rsidP="00F83591">
      <w:pPr>
        <w:rPr>
          <w:lang w:eastAsia="en-GB"/>
        </w:rPr>
      </w:pPr>
    </w:p>
    <w:p w14:paraId="0EBDB44B" w14:textId="77777777" w:rsidR="00F83591" w:rsidRDefault="00F83591" w:rsidP="00F83591">
      <w:pPr>
        <w:rPr>
          <w:lang w:eastAsia="en-GB"/>
        </w:rPr>
      </w:pPr>
    </w:p>
    <w:p w14:paraId="706D4B0E" w14:textId="77777777" w:rsidR="00F83591" w:rsidRDefault="00F83591" w:rsidP="00F83591">
      <w:pPr>
        <w:rPr>
          <w:lang w:eastAsia="en-GB"/>
        </w:rPr>
      </w:pPr>
    </w:p>
    <w:p w14:paraId="140F3388" w14:textId="77777777" w:rsidR="00F83591" w:rsidRDefault="00F83591" w:rsidP="00F83591">
      <w:pPr>
        <w:rPr>
          <w:lang w:eastAsia="en-GB"/>
        </w:rPr>
      </w:pPr>
    </w:p>
    <w:p w14:paraId="68057923" w14:textId="77777777" w:rsidR="00F83591" w:rsidRDefault="00F83591" w:rsidP="00F83591">
      <w:pPr>
        <w:rPr>
          <w:lang w:eastAsia="en-GB"/>
        </w:rPr>
      </w:pPr>
    </w:p>
    <w:p w14:paraId="22160205" w14:textId="77777777" w:rsidR="00F83591" w:rsidRDefault="00F83591" w:rsidP="00F83591">
      <w:pPr>
        <w:rPr>
          <w:lang w:eastAsia="en-GB"/>
        </w:rPr>
      </w:pPr>
    </w:p>
    <w:p w14:paraId="74184B01" w14:textId="77777777" w:rsidR="00F83591" w:rsidRDefault="00F83591" w:rsidP="00F83591">
      <w:pPr>
        <w:rPr>
          <w:lang w:eastAsia="en-GB"/>
        </w:rPr>
      </w:pPr>
    </w:p>
    <w:p w14:paraId="6A814591" w14:textId="77777777" w:rsidR="00F83591" w:rsidRDefault="00F83591" w:rsidP="00F83591">
      <w:pPr>
        <w:rPr>
          <w:lang w:eastAsia="en-GB"/>
        </w:rPr>
      </w:pPr>
    </w:p>
    <w:p w14:paraId="25601060" w14:textId="77777777" w:rsidR="00F83591" w:rsidRDefault="00F83591" w:rsidP="00F83591">
      <w:pPr>
        <w:rPr>
          <w:lang w:eastAsia="en-GB"/>
        </w:rPr>
      </w:pPr>
    </w:p>
    <w:p w14:paraId="2E801036" w14:textId="77777777" w:rsidR="00F83591" w:rsidRDefault="00F83591" w:rsidP="00F83591">
      <w:pPr>
        <w:rPr>
          <w:lang w:eastAsia="en-GB"/>
        </w:rPr>
      </w:pPr>
    </w:p>
    <w:p w14:paraId="0B3B7E6C" w14:textId="77777777" w:rsidR="00F83591" w:rsidRDefault="00F83591" w:rsidP="00F83591">
      <w:pPr>
        <w:rPr>
          <w:lang w:eastAsia="en-GB"/>
        </w:rPr>
      </w:pPr>
    </w:p>
    <w:p w14:paraId="7DF3F685" w14:textId="77777777" w:rsidR="00F83591" w:rsidRDefault="00F83591" w:rsidP="00F83591">
      <w:pPr>
        <w:rPr>
          <w:lang w:eastAsia="en-GB"/>
        </w:rPr>
      </w:pPr>
    </w:p>
    <w:p w14:paraId="656286D7" w14:textId="77777777" w:rsidR="00F83591" w:rsidRDefault="00F83591" w:rsidP="00F83591">
      <w:pPr>
        <w:rPr>
          <w:lang w:eastAsia="en-GB"/>
        </w:rPr>
      </w:pPr>
    </w:p>
    <w:p w14:paraId="21681A09" w14:textId="77777777" w:rsidR="00F83591" w:rsidRPr="00F83591" w:rsidRDefault="00F83591" w:rsidP="00F83591">
      <w:pPr>
        <w:rPr>
          <w:lang w:eastAsia="en-GB"/>
        </w:rPr>
      </w:pPr>
    </w:p>
    <w:p w14:paraId="7583FE8A" w14:textId="51EE8011" w:rsidR="00603D09" w:rsidRPr="003E2395" w:rsidRDefault="000224F7" w:rsidP="000224F7">
      <w:pPr>
        <w:pStyle w:val="Title"/>
        <w:ind w:left="-851"/>
        <w:rPr>
          <w:color w:val="00A2C7"/>
        </w:rPr>
      </w:pPr>
      <w:r w:rsidRPr="003E2395">
        <w:rPr>
          <w:rFonts w:ascii="Arial" w:hAnsi="Arial" w:cs="Arial"/>
          <w:b/>
          <w:color w:val="00ACD4"/>
          <w:sz w:val="68"/>
          <w:szCs w:val="68"/>
        </w:rPr>
        <w:t>OUR CULTURE</w:t>
      </w:r>
    </w:p>
    <w:p w14:paraId="52AD870B" w14:textId="77777777" w:rsidR="000224F7" w:rsidRPr="003E2395" w:rsidRDefault="000224F7" w:rsidP="00065594">
      <w:pPr>
        <w:widowControl w:val="0"/>
        <w:autoSpaceDE w:val="0"/>
        <w:autoSpaceDN w:val="0"/>
        <w:adjustRightInd w:val="0"/>
        <w:spacing w:before="120" w:after="60" w:line="400" w:lineRule="exact"/>
        <w:ind w:left="-851"/>
        <w:outlineLvl w:val="0"/>
        <w:rPr>
          <w:rFonts w:ascii="Arial" w:eastAsia="Times New Roman" w:hAnsi="Arial" w:cs="Arial"/>
          <w:b/>
          <w:sz w:val="32"/>
          <w:szCs w:val="32"/>
          <w:lang w:eastAsia="en-GB"/>
        </w:rPr>
      </w:pPr>
    </w:p>
    <w:p w14:paraId="2C314F1F" w14:textId="598DDAEB" w:rsidR="00065594" w:rsidRPr="003E2395" w:rsidRDefault="000224F7" w:rsidP="000224F7">
      <w:pPr>
        <w:widowControl w:val="0"/>
        <w:autoSpaceDE w:val="0"/>
        <w:autoSpaceDN w:val="0"/>
        <w:adjustRightInd w:val="0"/>
        <w:spacing w:before="120" w:after="60" w:line="400" w:lineRule="exact"/>
        <w:ind w:left="-851"/>
        <w:outlineLvl w:val="0"/>
        <w:rPr>
          <w:rFonts w:ascii="Arial" w:eastAsia="Times New Roman" w:hAnsi="Arial" w:cs="Arial"/>
          <w:b/>
          <w:color w:val="00ACD4"/>
          <w:sz w:val="28"/>
          <w:szCs w:val="28"/>
          <w:lang w:eastAsia="en-GB"/>
        </w:rPr>
      </w:pPr>
      <w:r w:rsidRPr="003E2395">
        <w:rPr>
          <w:rFonts w:ascii="Arial" w:eastAsia="Times New Roman" w:hAnsi="Arial" w:cs="Arial"/>
          <w:b/>
          <w:color w:val="00ACD4"/>
          <w:sz w:val="28"/>
          <w:szCs w:val="28"/>
          <w:lang w:eastAsia="en-GB"/>
        </w:rPr>
        <w:t>VALUES AND BEHAVIOURS</w:t>
      </w:r>
    </w:p>
    <w:p w14:paraId="30961E83" w14:textId="1C275695" w:rsidR="00065594" w:rsidRPr="003E2395" w:rsidRDefault="00065594" w:rsidP="006C7A78">
      <w:pPr>
        <w:spacing w:line="240" w:lineRule="auto"/>
        <w:ind w:left="-851" w:right="-312"/>
        <w:contextualSpacing/>
        <w:rPr>
          <w:rFonts w:ascii="Arial" w:hAnsi="Arial" w:cs="Arial"/>
        </w:rPr>
      </w:pPr>
      <w:r w:rsidRPr="003E2395">
        <w:rPr>
          <w:rFonts w:ascii="Arial" w:hAnsi="Arial" w:cs="Arial"/>
        </w:rPr>
        <w:t>Our values and behaviours help us make decisions, work together and guide the sorts of conversations we have on a day-to-day basis. They underpin our brand identity and give us a shared understanding of who we are and how we work together to create positive change, every day.</w:t>
      </w:r>
    </w:p>
    <w:p w14:paraId="3A56A4BA" w14:textId="7A12E361" w:rsidR="00603D09" w:rsidRPr="003E2395" w:rsidRDefault="00603D09" w:rsidP="006C7A78">
      <w:pPr>
        <w:spacing w:line="240" w:lineRule="auto"/>
        <w:ind w:left="-851" w:right="-312"/>
        <w:contextualSpacing/>
        <w:rPr>
          <w:rFonts w:ascii="Transcript Pro" w:hAnsi="Transcript Pro" w:cs="Arial"/>
          <w:color w:val="333333"/>
        </w:rPr>
      </w:pPr>
    </w:p>
    <w:p w14:paraId="5773246A" w14:textId="77777777" w:rsidR="000224F7" w:rsidRPr="003E2395" w:rsidRDefault="000224F7" w:rsidP="006C7A78">
      <w:pPr>
        <w:spacing w:line="240" w:lineRule="auto"/>
        <w:ind w:left="-851" w:right="-312"/>
        <w:contextualSpacing/>
        <w:rPr>
          <w:rFonts w:ascii="Transcript Pro" w:hAnsi="Transcript Pro" w:cs="Arial"/>
          <w:color w:val="333333"/>
        </w:rPr>
      </w:pPr>
    </w:p>
    <w:p w14:paraId="3F007CEB" w14:textId="074E5A36" w:rsidR="000224F7" w:rsidRPr="003E2395" w:rsidRDefault="000224F7" w:rsidP="000224F7">
      <w:pPr>
        <w:ind w:left="-851"/>
        <w:jc w:val="both"/>
        <w:rPr>
          <w:rFonts w:ascii="Arial" w:hAnsi="Arial" w:cs="Arial"/>
          <w:b/>
          <w:color w:val="00ACD4"/>
        </w:rPr>
      </w:pPr>
      <w:r w:rsidRPr="003E2395">
        <w:rPr>
          <w:rFonts w:ascii="Arial" w:hAnsi="Arial" w:cs="Arial"/>
          <w:b/>
          <w:color w:val="00ACD4"/>
        </w:rPr>
        <w:t>OUR VALUES</w:t>
      </w:r>
    </w:p>
    <w:p w14:paraId="4CC0DA26" w14:textId="77777777" w:rsidR="006C7A78" w:rsidRPr="003E2395" w:rsidRDefault="006C7A78" w:rsidP="00603D09">
      <w:pPr>
        <w:spacing w:line="240" w:lineRule="auto"/>
        <w:ind w:left="-1418" w:right="-312"/>
        <w:contextualSpacing/>
        <w:rPr>
          <w:rFonts w:ascii="Transcript Pro" w:hAnsi="Transcript Pro" w:cs="Arial"/>
          <w:color w:val="333333"/>
        </w:rPr>
      </w:pPr>
    </w:p>
    <w:p w14:paraId="28FA40AC" w14:textId="77777777" w:rsidR="00603D09" w:rsidRPr="003E2395" w:rsidRDefault="00603D09" w:rsidP="00E326B1">
      <w:pPr>
        <w:spacing w:line="240" w:lineRule="auto"/>
        <w:ind w:left="-851" w:right="-312"/>
        <w:contextualSpacing/>
        <w:jc w:val="center"/>
        <w:rPr>
          <w:rFonts w:ascii="Transcript Pro" w:hAnsi="Transcript Pro" w:cs="Arial"/>
          <w:color w:val="333333"/>
        </w:rPr>
      </w:pPr>
      <w:r w:rsidRPr="003E2395">
        <w:rPr>
          <w:rFonts w:ascii="Transcript Pro" w:hAnsi="Transcript Pro" w:cs="Arial"/>
          <w:noProof/>
          <w:color w:val="333333"/>
        </w:rPr>
        <w:drawing>
          <wp:inline distT="0" distB="0" distL="0" distR="0" wp14:anchorId="621691CB" wp14:editId="62E8268B">
            <wp:extent cx="4830945" cy="3118694"/>
            <wp:effectExtent l="0" t="0" r="0" b="5715"/>
            <wp:docPr id="7" name="Picture 6">
              <a:extLst xmlns:a="http://schemas.openxmlformats.org/drawingml/2006/main">
                <a:ext uri="{FF2B5EF4-FFF2-40B4-BE49-F238E27FC236}">
                  <a16:creationId xmlns:a16="http://schemas.microsoft.com/office/drawing/2014/main" id="{D1D2B85D-64A8-0109-E994-02BAFB8575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1D2B85D-64A8-0109-E994-02BAFB857510}"/>
                        </a:ext>
                      </a:extLst>
                    </pic:cNvPr>
                    <pic:cNvPicPr>
                      <a:picLocks noChangeAspect="1"/>
                    </pic:cNvPicPr>
                  </pic:nvPicPr>
                  <pic:blipFill>
                    <a:blip r:embed="rId16"/>
                    <a:stretch>
                      <a:fillRect/>
                    </a:stretch>
                  </pic:blipFill>
                  <pic:spPr>
                    <a:xfrm>
                      <a:off x="0" y="0"/>
                      <a:ext cx="4860095" cy="3137512"/>
                    </a:xfrm>
                    <a:prstGeom prst="rect">
                      <a:avLst/>
                    </a:prstGeom>
                  </pic:spPr>
                </pic:pic>
              </a:graphicData>
            </a:graphic>
          </wp:inline>
        </w:drawing>
      </w:r>
    </w:p>
    <w:p w14:paraId="65BDE177" w14:textId="77777777" w:rsidR="000224F7" w:rsidRPr="003E2395" w:rsidRDefault="000224F7" w:rsidP="009A5956">
      <w:pPr>
        <w:spacing w:line="240" w:lineRule="auto"/>
        <w:ind w:right="-312"/>
        <w:contextualSpacing/>
        <w:rPr>
          <w:rFonts w:ascii="Arial" w:hAnsi="Arial" w:cs="Arial"/>
          <w:b/>
          <w:bCs/>
        </w:rPr>
      </w:pPr>
    </w:p>
    <w:p w14:paraId="1450C35B" w14:textId="77777777" w:rsidR="000224F7" w:rsidRPr="003E2395" w:rsidRDefault="000224F7" w:rsidP="006C7A78">
      <w:pPr>
        <w:spacing w:line="240" w:lineRule="auto"/>
        <w:ind w:left="-851" w:right="-312"/>
        <w:contextualSpacing/>
        <w:rPr>
          <w:rFonts w:ascii="Arial" w:hAnsi="Arial" w:cs="Arial"/>
          <w:b/>
          <w:bCs/>
        </w:rPr>
      </w:pPr>
    </w:p>
    <w:p w14:paraId="64551CBD" w14:textId="77777777" w:rsidR="00E07AC0" w:rsidRDefault="00E07AC0" w:rsidP="000224F7">
      <w:pPr>
        <w:ind w:left="-851"/>
        <w:jc w:val="both"/>
        <w:rPr>
          <w:rFonts w:ascii="Arial" w:hAnsi="Arial" w:cs="Arial"/>
          <w:b/>
          <w:color w:val="00ACD4"/>
        </w:rPr>
      </w:pPr>
    </w:p>
    <w:p w14:paraId="1ADD5171" w14:textId="77777777" w:rsidR="00E07AC0" w:rsidRDefault="00E07AC0" w:rsidP="000224F7">
      <w:pPr>
        <w:ind w:left="-851"/>
        <w:jc w:val="both"/>
        <w:rPr>
          <w:rFonts w:ascii="Arial" w:hAnsi="Arial" w:cs="Arial"/>
          <w:b/>
          <w:color w:val="00ACD4"/>
        </w:rPr>
      </w:pPr>
    </w:p>
    <w:p w14:paraId="49E0D8EB" w14:textId="77777777" w:rsidR="00E07AC0" w:rsidRDefault="00E07AC0" w:rsidP="000224F7">
      <w:pPr>
        <w:ind w:left="-851"/>
        <w:jc w:val="both"/>
        <w:rPr>
          <w:rFonts w:ascii="Arial" w:hAnsi="Arial" w:cs="Arial"/>
          <w:b/>
          <w:color w:val="00ACD4"/>
        </w:rPr>
      </w:pPr>
    </w:p>
    <w:p w14:paraId="14587F82" w14:textId="378A2601" w:rsidR="006C7A78" w:rsidRPr="003E2395" w:rsidRDefault="000224F7" w:rsidP="000224F7">
      <w:pPr>
        <w:ind w:left="-851"/>
        <w:jc w:val="both"/>
        <w:rPr>
          <w:rFonts w:ascii="Arial" w:hAnsi="Arial" w:cs="Arial"/>
          <w:b/>
          <w:color w:val="00ACD4"/>
        </w:rPr>
      </w:pPr>
      <w:r w:rsidRPr="003E2395">
        <w:rPr>
          <w:rFonts w:ascii="Arial" w:hAnsi="Arial" w:cs="Arial"/>
          <w:b/>
          <w:color w:val="00ACD4"/>
        </w:rPr>
        <w:t>OUR BEHAVIOURS</w:t>
      </w:r>
    </w:p>
    <w:tbl>
      <w:tblPr>
        <w:tblpPr w:leftFromText="180" w:rightFromText="180" w:vertAnchor="text" w:horzAnchor="page" w:tblpX="1441" w:tblpY="310"/>
        <w:tblW w:w="9354" w:type="dxa"/>
        <w:tblBorders>
          <w:top w:val="single" w:sz="8" w:space="0" w:color="FFFFFF"/>
          <w:left w:val="single" w:sz="8" w:space="0" w:color="FFFFFF"/>
          <w:bottom w:val="single" w:sz="8" w:space="0" w:color="FFFFFF"/>
          <w:right w:val="single" w:sz="8" w:space="0" w:color="FFFFFF"/>
          <w:insideH w:val="single" w:sz="4" w:space="0" w:color="FFFFFF" w:themeColor="background1"/>
          <w:insideV w:val="single" w:sz="8" w:space="0" w:color="FFFFFF"/>
        </w:tblBorders>
        <w:tblCellMar>
          <w:top w:w="28" w:type="dxa"/>
          <w:left w:w="284" w:type="dxa"/>
          <w:right w:w="284" w:type="dxa"/>
        </w:tblCellMar>
        <w:tblLook w:val="0420" w:firstRow="1" w:lastRow="0" w:firstColumn="0" w:lastColumn="0" w:noHBand="0" w:noVBand="1"/>
      </w:tblPr>
      <w:tblGrid>
        <w:gridCol w:w="3118"/>
        <w:gridCol w:w="3118"/>
        <w:gridCol w:w="3118"/>
      </w:tblGrid>
      <w:tr w:rsidR="009A5956" w:rsidRPr="003E2395" w14:paraId="0DE16646" w14:textId="77777777" w:rsidTr="009A5956">
        <w:trPr>
          <w:trHeight w:val="192"/>
        </w:trPr>
        <w:tc>
          <w:tcPr>
            <w:tcW w:w="3118" w:type="dxa"/>
            <w:shd w:val="clear" w:color="auto" w:fill="8ED3E3"/>
            <w:tcMar>
              <w:top w:w="72" w:type="dxa"/>
              <w:left w:w="144" w:type="dxa"/>
              <w:bottom w:w="72" w:type="dxa"/>
              <w:right w:w="144" w:type="dxa"/>
            </w:tcMar>
          </w:tcPr>
          <w:p w14:paraId="75F17E94" w14:textId="1009486F" w:rsidR="009A5956" w:rsidRPr="003E2395" w:rsidRDefault="009A5956" w:rsidP="009A5956">
            <w:pPr>
              <w:tabs>
                <w:tab w:val="center" w:pos="1339"/>
              </w:tabs>
              <w:spacing w:after="0" w:line="240" w:lineRule="auto"/>
              <w:jc w:val="center"/>
              <w:rPr>
                <w:rFonts w:ascii="Arial" w:eastAsia="Times New Roman" w:hAnsi="Arial" w:cs="Arial"/>
                <w:b/>
                <w:bCs/>
                <w:color w:val="1B1B1B"/>
                <w:kern w:val="24"/>
                <w:lang w:eastAsia="en-GB"/>
              </w:rPr>
            </w:pPr>
            <w:r w:rsidRPr="003E2395">
              <w:rPr>
                <w:rFonts w:ascii="Arial" w:eastAsia="Times New Roman" w:hAnsi="Arial" w:cs="Arial"/>
                <w:b/>
                <w:bCs/>
                <w:color w:val="1B1B1B"/>
                <w:kern w:val="24"/>
                <w:lang w:eastAsia="en-GB"/>
              </w:rPr>
              <w:t>RATIONAL</w:t>
            </w:r>
          </w:p>
        </w:tc>
        <w:tc>
          <w:tcPr>
            <w:tcW w:w="3118" w:type="dxa"/>
            <w:shd w:val="clear" w:color="auto" w:fill="FDBA82"/>
          </w:tcPr>
          <w:p w14:paraId="4C91EBE0" w14:textId="739072BB" w:rsidR="009A5956" w:rsidRPr="003E2395" w:rsidRDefault="009A5956" w:rsidP="009A5956">
            <w:pPr>
              <w:tabs>
                <w:tab w:val="center" w:pos="1339"/>
              </w:tabs>
              <w:spacing w:after="0" w:line="240" w:lineRule="auto"/>
              <w:jc w:val="center"/>
              <w:rPr>
                <w:rFonts w:ascii="Arial" w:eastAsia="Times New Roman" w:hAnsi="Arial" w:cs="Arial"/>
                <w:b/>
                <w:bCs/>
                <w:lang w:eastAsia="en-GB"/>
              </w:rPr>
            </w:pPr>
            <w:r w:rsidRPr="003E2395">
              <w:rPr>
                <w:rFonts w:ascii="Arial" w:eastAsia="Times New Roman" w:hAnsi="Arial" w:cs="Arial"/>
                <w:b/>
                <w:bCs/>
                <w:color w:val="1B1B1B"/>
                <w:kern w:val="24"/>
                <w:lang w:eastAsia="en-GB"/>
              </w:rPr>
              <w:t>EMOTIONAL</w:t>
            </w:r>
          </w:p>
        </w:tc>
        <w:tc>
          <w:tcPr>
            <w:tcW w:w="3118" w:type="dxa"/>
            <w:shd w:val="clear" w:color="auto" w:fill="FFCCC1"/>
          </w:tcPr>
          <w:p w14:paraId="1512D0D0" w14:textId="471E3FA1" w:rsidR="009A5956" w:rsidRPr="003E2395" w:rsidRDefault="009A5956" w:rsidP="009A5956">
            <w:pPr>
              <w:spacing w:after="0" w:line="240" w:lineRule="auto"/>
              <w:jc w:val="center"/>
              <w:rPr>
                <w:rFonts w:ascii="Arial" w:eastAsia="Times New Roman" w:hAnsi="Arial" w:cs="Arial"/>
                <w:color w:val="1B1B1B"/>
                <w:kern w:val="24"/>
                <w:lang w:eastAsia="en-GB"/>
              </w:rPr>
            </w:pPr>
            <w:r w:rsidRPr="003E2395">
              <w:rPr>
                <w:rFonts w:ascii="Arial" w:eastAsia="Times New Roman" w:hAnsi="Arial" w:cs="Arial"/>
                <w:b/>
                <w:bCs/>
                <w:color w:val="1B1B1B"/>
                <w:kern w:val="24"/>
                <w:lang w:eastAsia="en-GB"/>
              </w:rPr>
              <w:t>ASPIRATIONAL</w:t>
            </w:r>
          </w:p>
        </w:tc>
      </w:tr>
      <w:tr w:rsidR="00072DBF" w:rsidRPr="003E2395" w14:paraId="5C7455D3" w14:textId="77777777" w:rsidTr="009A5956">
        <w:trPr>
          <w:trHeight w:val="1247"/>
        </w:trPr>
        <w:tc>
          <w:tcPr>
            <w:tcW w:w="3118" w:type="dxa"/>
            <w:shd w:val="clear" w:color="auto" w:fill="8ED3E3"/>
            <w:tcMar>
              <w:top w:w="72" w:type="dxa"/>
              <w:left w:w="144" w:type="dxa"/>
              <w:bottom w:w="72" w:type="dxa"/>
              <w:right w:w="144" w:type="dxa"/>
            </w:tcMar>
          </w:tcPr>
          <w:p w14:paraId="24816EB3" w14:textId="77777777" w:rsidR="00072DBF" w:rsidRPr="003E2395" w:rsidRDefault="00072DBF" w:rsidP="009A5956">
            <w:pPr>
              <w:tabs>
                <w:tab w:val="center" w:pos="1339"/>
              </w:tabs>
              <w:spacing w:after="0" w:line="240" w:lineRule="auto"/>
              <w:rPr>
                <w:rFonts w:ascii="Arial" w:eastAsia="Times New Roman" w:hAnsi="Arial" w:cs="Arial"/>
                <w:color w:val="1B1B1B"/>
                <w:kern w:val="24"/>
                <w:lang w:eastAsia="en-GB"/>
              </w:rPr>
            </w:pPr>
          </w:p>
          <w:p w14:paraId="1480A232" w14:textId="2A17E05F" w:rsidR="00072DBF" w:rsidRPr="003E2395" w:rsidRDefault="00E326B1" w:rsidP="009A5956">
            <w:pPr>
              <w:tabs>
                <w:tab w:val="center" w:pos="1339"/>
              </w:tabs>
              <w:spacing w:after="0" w:line="240" w:lineRule="auto"/>
              <w:jc w:val="center"/>
              <w:rPr>
                <w:rFonts w:ascii="Arial" w:eastAsia="Times New Roman" w:hAnsi="Arial" w:cs="Arial"/>
                <w:b/>
                <w:bCs/>
                <w:lang w:eastAsia="en-GB"/>
              </w:rPr>
            </w:pPr>
            <w:r w:rsidRPr="003E2395">
              <w:rPr>
                <w:rFonts w:ascii="Arial" w:eastAsia="Times New Roman" w:hAnsi="Arial" w:cs="Arial"/>
                <w:b/>
                <w:bCs/>
                <w:color w:val="1B1B1B"/>
                <w:kern w:val="24"/>
                <w:lang w:eastAsia="en-GB"/>
              </w:rPr>
              <w:t>GENEROUS WITH KNOWLEDGE</w:t>
            </w:r>
          </w:p>
          <w:p w14:paraId="25DB117C" w14:textId="656022B0" w:rsidR="00072DBF" w:rsidRPr="003E2395" w:rsidRDefault="00072DBF" w:rsidP="009A5956">
            <w:pPr>
              <w:spacing w:after="0" w:line="240" w:lineRule="auto"/>
              <w:jc w:val="center"/>
              <w:rPr>
                <w:rFonts w:ascii="Arial" w:eastAsia="Times New Roman" w:hAnsi="Arial" w:cs="Arial"/>
                <w:sz w:val="18"/>
                <w:szCs w:val="18"/>
                <w:lang w:eastAsia="en-GB"/>
              </w:rPr>
            </w:pPr>
            <w:r w:rsidRPr="003E2395">
              <w:rPr>
                <w:rFonts w:ascii="Arial" w:eastAsia="Times New Roman" w:hAnsi="Arial" w:cs="Arial"/>
                <w:color w:val="1B1B1B"/>
                <w:kern w:val="24"/>
                <w:sz w:val="18"/>
                <w:szCs w:val="18"/>
                <w:lang w:eastAsia="en-GB"/>
              </w:rPr>
              <w:t xml:space="preserve">Switched on and well-connected, we share our expertise and </w:t>
            </w:r>
            <w:r w:rsidR="009A5956" w:rsidRPr="003E2395">
              <w:rPr>
                <w:rFonts w:ascii="Arial" w:eastAsia="Times New Roman" w:hAnsi="Arial" w:cs="Arial"/>
                <w:color w:val="1B1B1B"/>
                <w:kern w:val="24"/>
                <w:sz w:val="18"/>
                <w:szCs w:val="18"/>
                <w:lang w:eastAsia="en-GB"/>
              </w:rPr>
              <w:br/>
            </w:r>
            <w:r w:rsidRPr="003E2395">
              <w:rPr>
                <w:rFonts w:ascii="Arial" w:eastAsia="Times New Roman" w:hAnsi="Arial" w:cs="Arial"/>
                <w:color w:val="1B1B1B"/>
                <w:kern w:val="24"/>
                <w:sz w:val="18"/>
                <w:szCs w:val="18"/>
                <w:lang w:eastAsia="en-GB"/>
              </w:rPr>
              <w:t>make informed decisions.</w:t>
            </w:r>
          </w:p>
          <w:p w14:paraId="603A9A29" w14:textId="77777777" w:rsidR="00072DBF" w:rsidRPr="003E2395" w:rsidRDefault="00072DBF" w:rsidP="009A5956">
            <w:pPr>
              <w:spacing w:after="0" w:line="240" w:lineRule="auto"/>
              <w:jc w:val="center"/>
              <w:rPr>
                <w:rFonts w:ascii="Arial" w:eastAsia="Times New Roman" w:hAnsi="Arial" w:cs="Arial"/>
                <w:color w:val="1B1B1B"/>
                <w:kern w:val="24"/>
                <w:lang w:eastAsia="en-GB"/>
              </w:rPr>
            </w:pPr>
          </w:p>
          <w:p w14:paraId="7140828F" w14:textId="77777777" w:rsidR="009A5956" w:rsidRPr="003E2395" w:rsidRDefault="009A5956" w:rsidP="009A5956">
            <w:pPr>
              <w:spacing w:after="0" w:line="240" w:lineRule="auto"/>
              <w:rPr>
                <w:rFonts w:ascii="Arial" w:eastAsia="Times New Roman" w:hAnsi="Arial" w:cs="Arial"/>
                <w:color w:val="1B1B1B"/>
                <w:kern w:val="24"/>
                <w:lang w:eastAsia="en-GB"/>
              </w:rPr>
            </w:pPr>
          </w:p>
          <w:p w14:paraId="4339081C" w14:textId="23B2D342" w:rsidR="00072DBF" w:rsidRPr="003E2395" w:rsidRDefault="00E326B1" w:rsidP="009A5956">
            <w:pPr>
              <w:spacing w:after="0" w:line="240" w:lineRule="auto"/>
              <w:jc w:val="center"/>
              <w:rPr>
                <w:rFonts w:ascii="Arial" w:eastAsia="Times New Roman" w:hAnsi="Arial" w:cs="Arial"/>
                <w:b/>
                <w:bCs/>
                <w:lang w:eastAsia="en-GB"/>
              </w:rPr>
            </w:pPr>
            <w:r w:rsidRPr="003E2395">
              <w:rPr>
                <w:rFonts w:ascii="Arial" w:eastAsia="Times New Roman" w:hAnsi="Arial" w:cs="Arial"/>
                <w:b/>
                <w:bCs/>
                <w:color w:val="1B1B1B"/>
                <w:kern w:val="24"/>
                <w:lang w:eastAsia="en-GB"/>
              </w:rPr>
              <w:t>NATURALLY CURIOUS</w:t>
            </w:r>
          </w:p>
          <w:p w14:paraId="7DF9059E" w14:textId="592BD661" w:rsidR="00072DBF" w:rsidRPr="003E2395" w:rsidRDefault="00072DBF" w:rsidP="009A5956">
            <w:pPr>
              <w:spacing w:after="0" w:line="240" w:lineRule="auto"/>
              <w:jc w:val="center"/>
              <w:rPr>
                <w:rFonts w:ascii="Arial" w:hAnsi="Arial" w:cs="Arial"/>
                <w:sz w:val="20"/>
                <w:szCs w:val="20"/>
              </w:rPr>
            </w:pPr>
            <w:r w:rsidRPr="003E2395">
              <w:rPr>
                <w:rFonts w:ascii="Arial" w:eastAsia="Times New Roman" w:hAnsi="Arial" w:cs="Arial"/>
                <w:color w:val="1B1B1B"/>
                <w:kern w:val="24"/>
                <w:sz w:val="18"/>
                <w:szCs w:val="18"/>
                <w:lang w:eastAsia="en-GB"/>
              </w:rPr>
              <w:t xml:space="preserve">Constantly learning </w:t>
            </w:r>
            <w:r w:rsidRPr="003E2395">
              <w:rPr>
                <w:rFonts w:ascii="Arial" w:eastAsia="Times New Roman" w:hAnsi="Arial" w:cs="Arial"/>
                <w:color w:val="1B1B1B"/>
                <w:kern w:val="24"/>
                <w:sz w:val="18"/>
                <w:szCs w:val="18"/>
                <w:lang w:eastAsia="en-GB"/>
              </w:rPr>
              <w:br/>
              <w:t xml:space="preserve">and hungry for knowledge, </w:t>
            </w:r>
            <w:r w:rsidR="009A5956" w:rsidRPr="003E2395">
              <w:rPr>
                <w:rFonts w:ascii="Arial" w:eastAsia="Times New Roman" w:hAnsi="Arial" w:cs="Arial"/>
                <w:color w:val="1B1B1B"/>
                <w:kern w:val="24"/>
                <w:sz w:val="18"/>
                <w:szCs w:val="18"/>
                <w:lang w:eastAsia="en-GB"/>
              </w:rPr>
              <w:br/>
            </w:r>
            <w:r w:rsidRPr="003E2395">
              <w:rPr>
                <w:rFonts w:ascii="Arial" w:eastAsia="Times New Roman" w:hAnsi="Arial" w:cs="Arial"/>
                <w:color w:val="1B1B1B"/>
                <w:kern w:val="24"/>
                <w:sz w:val="18"/>
                <w:szCs w:val="18"/>
                <w:lang w:eastAsia="en-GB"/>
              </w:rPr>
              <w:t xml:space="preserve">we challenge and push </w:t>
            </w:r>
            <w:r w:rsidR="009A5956" w:rsidRPr="003E2395">
              <w:rPr>
                <w:rFonts w:ascii="Arial" w:eastAsia="Times New Roman" w:hAnsi="Arial" w:cs="Arial"/>
                <w:color w:val="1B1B1B"/>
                <w:kern w:val="24"/>
                <w:sz w:val="18"/>
                <w:szCs w:val="18"/>
                <w:lang w:eastAsia="en-GB"/>
              </w:rPr>
              <w:br/>
            </w:r>
            <w:r w:rsidRPr="003E2395">
              <w:rPr>
                <w:rFonts w:ascii="Arial" w:eastAsia="Times New Roman" w:hAnsi="Arial" w:cs="Arial"/>
                <w:color w:val="1B1B1B"/>
                <w:kern w:val="24"/>
                <w:sz w:val="18"/>
                <w:szCs w:val="18"/>
                <w:lang w:eastAsia="en-GB"/>
              </w:rPr>
              <w:t>for answers.</w:t>
            </w:r>
            <w:r w:rsidRPr="003E2395">
              <w:rPr>
                <w:rFonts w:ascii="Arial" w:eastAsia="Times New Roman" w:hAnsi="Arial" w:cs="Arial"/>
                <w:color w:val="1B1B1B"/>
                <w:kern w:val="24"/>
                <w:sz w:val="18"/>
                <w:szCs w:val="18"/>
                <w:lang w:eastAsia="en-GB"/>
              </w:rPr>
              <w:br/>
            </w:r>
          </w:p>
        </w:tc>
        <w:tc>
          <w:tcPr>
            <w:tcW w:w="3118" w:type="dxa"/>
            <w:shd w:val="clear" w:color="auto" w:fill="FDBA82"/>
          </w:tcPr>
          <w:p w14:paraId="55596A5E" w14:textId="77777777" w:rsidR="00072DBF" w:rsidRPr="003E2395" w:rsidRDefault="00072DBF" w:rsidP="009A5956">
            <w:pPr>
              <w:spacing w:after="0" w:line="240" w:lineRule="auto"/>
              <w:rPr>
                <w:rFonts w:ascii="Arial" w:eastAsia="Times New Roman" w:hAnsi="Arial" w:cs="Arial"/>
                <w:color w:val="1B1B1B"/>
                <w:kern w:val="24"/>
                <w:lang w:eastAsia="en-GB"/>
              </w:rPr>
            </w:pPr>
          </w:p>
          <w:p w14:paraId="62528E9C" w14:textId="489DC649" w:rsidR="00072DBF" w:rsidRPr="003E2395" w:rsidRDefault="00E326B1" w:rsidP="009A5956">
            <w:pPr>
              <w:spacing w:after="0" w:line="240" w:lineRule="auto"/>
              <w:jc w:val="center"/>
              <w:rPr>
                <w:rFonts w:ascii="Arial" w:eastAsia="Times New Roman" w:hAnsi="Arial" w:cs="Arial"/>
                <w:b/>
                <w:bCs/>
                <w:color w:val="000000" w:themeColor="text1"/>
                <w:lang w:eastAsia="en-GB"/>
              </w:rPr>
            </w:pPr>
            <w:r w:rsidRPr="003E2395">
              <w:rPr>
                <w:rFonts w:ascii="Arial" w:eastAsia="Times New Roman" w:hAnsi="Arial" w:cs="Arial"/>
                <w:b/>
                <w:bCs/>
                <w:color w:val="000000" w:themeColor="text1"/>
                <w:kern w:val="24"/>
                <w:lang w:eastAsia="en-GB"/>
              </w:rPr>
              <w:t>GOT YOUR BACK</w:t>
            </w:r>
          </w:p>
          <w:p w14:paraId="3AD0B109" w14:textId="3C0C05FA" w:rsidR="009A5956" w:rsidRPr="003E2395" w:rsidRDefault="00072DBF" w:rsidP="009A5956">
            <w:pPr>
              <w:spacing w:after="0" w:line="240" w:lineRule="auto"/>
              <w:jc w:val="center"/>
              <w:rPr>
                <w:rFonts w:ascii="Arial" w:eastAsia="Times New Roman" w:hAnsi="Arial" w:cs="Arial"/>
                <w:color w:val="1B1B1B"/>
                <w:kern w:val="24"/>
                <w:lang w:eastAsia="en-GB"/>
              </w:rPr>
            </w:pPr>
            <w:r w:rsidRPr="003E2395">
              <w:rPr>
                <w:rFonts w:ascii="Arial" w:eastAsia="Times New Roman" w:hAnsi="Arial" w:cs="Arial"/>
                <w:color w:val="1B1B1B"/>
                <w:kern w:val="24"/>
                <w:sz w:val="18"/>
                <w:szCs w:val="18"/>
                <w:lang w:eastAsia="en-GB"/>
              </w:rPr>
              <w:t xml:space="preserve">Unembarrassed and reassuring, we listen, understand and stand up </w:t>
            </w:r>
            <w:r w:rsidR="009A5956" w:rsidRPr="003E2395">
              <w:rPr>
                <w:rFonts w:ascii="Arial" w:eastAsia="Times New Roman" w:hAnsi="Arial" w:cs="Arial"/>
                <w:color w:val="1B1B1B"/>
                <w:kern w:val="24"/>
                <w:sz w:val="18"/>
                <w:szCs w:val="18"/>
                <w:lang w:eastAsia="en-GB"/>
              </w:rPr>
              <w:br/>
            </w:r>
            <w:r w:rsidRPr="003E2395">
              <w:rPr>
                <w:rFonts w:ascii="Arial" w:eastAsia="Times New Roman" w:hAnsi="Arial" w:cs="Arial"/>
                <w:color w:val="1B1B1B"/>
                <w:kern w:val="24"/>
                <w:sz w:val="18"/>
                <w:szCs w:val="18"/>
                <w:lang w:eastAsia="en-GB"/>
              </w:rPr>
              <w:t>for those in need.</w:t>
            </w:r>
            <w:r w:rsidRPr="003E2395">
              <w:rPr>
                <w:rFonts w:ascii="Arial" w:eastAsia="Times New Roman" w:hAnsi="Arial" w:cs="Arial"/>
                <w:color w:val="1B1B1B"/>
                <w:kern w:val="24"/>
                <w:sz w:val="20"/>
                <w:szCs w:val="20"/>
                <w:lang w:eastAsia="en-GB"/>
              </w:rPr>
              <w:br/>
            </w:r>
          </w:p>
          <w:p w14:paraId="1435D72F" w14:textId="3AE69436" w:rsidR="00072DBF" w:rsidRPr="003E2395" w:rsidRDefault="00072DBF" w:rsidP="009A5956">
            <w:pPr>
              <w:spacing w:after="0" w:line="240" w:lineRule="auto"/>
              <w:jc w:val="center"/>
              <w:rPr>
                <w:rFonts w:ascii="Arial" w:eastAsia="Times New Roman" w:hAnsi="Arial" w:cs="Arial"/>
                <w:lang w:eastAsia="en-GB"/>
              </w:rPr>
            </w:pPr>
            <w:r w:rsidRPr="003E2395">
              <w:rPr>
                <w:rFonts w:ascii="Arial" w:eastAsia="Times New Roman" w:hAnsi="Arial" w:cs="Arial"/>
                <w:color w:val="1B1B1B"/>
                <w:kern w:val="24"/>
                <w:lang w:eastAsia="en-GB"/>
              </w:rPr>
              <w:br/>
            </w:r>
            <w:r w:rsidR="00E326B1" w:rsidRPr="003E2395">
              <w:rPr>
                <w:rFonts w:ascii="Arial" w:eastAsia="Times New Roman" w:hAnsi="Arial" w:cs="Arial"/>
                <w:b/>
                <w:bCs/>
                <w:color w:val="000000" w:themeColor="text1"/>
                <w:kern w:val="24"/>
                <w:lang w:eastAsia="en-GB"/>
              </w:rPr>
              <w:t>OPEN TO ALL</w:t>
            </w:r>
          </w:p>
          <w:p w14:paraId="1A04CEE3" w14:textId="41ECC543" w:rsidR="00072DBF" w:rsidRPr="003E2395" w:rsidRDefault="00072DBF" w:rsidP="009A5956">
            <w:pPr>
              <w:spacing w:after="0" w:line="240" w:lineRule="auto"/>
              <w:jc w:val="center"/>
              <w:rPr>
                <w:rFonts w:ascii="Arial" w:eastAsia="Times New Roman" w:hAnsi="Arial" w:cs="Arial"/>
                <w:color w:val="1B1B1B"/>
                <w:kern w:val="24"/>
                <w:sz w:val="18"/>
                <w:szCs w:val="18"/>
                <w:lang w:eastAsia="en-GB"/>
              </w:rPr>
            </w:pPr>
            <w:r w:rsidRPr="003E2395">
              <w:rPr>
                <w:rFonts w:ascii="Arial" w:eastAsia="Times New Roman" w:hAnsi="Arial" w:cs="Arial"/>
                <w:color w:val="1B1B1B"/>
                <w:kern w:val="24"/>
                <w:sz w:val="18"/>
                <w:szCs w:val="18"/>
                <w:lang w:eastAsia="en-GB"/>
              </w:rPr>
              <w:t xml:space="preserve">Inclusive and open-minded, </w:t>
            </w:r>
            <w:r w:rsidRPr="003E2395">
              <w:rPr>
                <w:rFonts w:ascii="Arial" w:eastAsia="Times New Roman" w:hAnsi="Arial" w:cs="Arial"/>
                <w:color w:val="1B1B1B"/>
                <w:kern w:val="24"/>
                <w:sz w:val="18"/>
                <w:szCs w:val="18"/>
                <w:lang w:eastAsia="en-GB"/>
              </w:rPr>
              <w:br/>
              <w:t xml:space="preserve">we recognise everyone </w:t>
            </w:r>
            <w:r w:rsidRPr="003E2395">
              <w:rPr>
                <w:rFonts w:ascii="Arial" w:eastAsia="Times New Roman" w:hAnsi="Arial" w:cs="Arial"/>
                <w:color w:val="1B1B1B"/>
                <w:kern w:val="24"/>
                <w:sz w:val="18"/>
                <w:szCs w:val="18"/>
                <w:lang w:eastAsia="en-GB"/>
              </w:rPr>
              <w:br/>
              <w:t xml:space="preserve">is unique and embrace </w:t>
            </w:r>
            <w:r w:rsidR="009A5956" w:rsidRPr="003E2395">
              <w:rPr>
                <w:rFonts w:ascii="Arial" w:eastAsia="Times New Roman" w:hAnsi="Arial" w:cs="Arial"/>
                <w:color w:val="1B1B1B"/>
                <w:kern w:val="24"/>
                <w:sz w:val="18"/>
                <w:szCs w:val="18"/>
                <w:lang w:eastAsia="en-GB"/>
              </w:rPr>
              <w:br/>
            </w:r>
            <w:r w:rsidRPr="003E2395">
              <w:rPr>
                <w:rFonts w:ascii="Arial" w:eastAsia="Times New Roman" w:hAnsi="Arial" w:cs="Arial"/>
                <w:color w:val="1B1B1B"/>
                <w:kern w:val="24"/>
                <w:sz w:val="18"/>
                <w:szCs w:val="18"/>
                <w:lang w:eastAsia="en-GB"/>
              </w:rPr>
              <w:t>different perspectives.</w:t>
            </w:r>
          </w:p>
          <w:p w14:paraId="708CD7C0" w14:textId="77777777" w:rsidR="009A5956" w:rsidRPr="003E2395" w:rsidRDefault="009A5956" w:rsidP="009A5956">
            <w:pPr>
              <w:spacing w:after="0" w:line="240" w:lineRule="auto"/>
              <w:jc w:val="center"/>
              <w:rPr>
                <w:rFonts w:ascii="Arial" w:eastAsia="Times New Roman" w:hAnsi="Arial" w:cs="Arial"/>
                <w:color w:val="1B1B1B"/>
                <w:kern w:val="24"/>
                <w:sz w:val="20"/>
                <w:szCs w:val="20"/>
                <w:lang w:eastAsia="en-GB"/>
              </w:rPr>
            </w:pPr>
          </w:p>
        </w:tc>
        <w:tc>
          <w:tcPr>
            <w:tcW w:w="3118" w:type="dxa"/>
            <w:shd w:val="clear" w:color="auto" w:fill="FFCCC1"/>
          </w:tcPr>
          <w:p w14:paraId="663DCAFF" w14:textId="77777777" w:rsidR="00072DBF" w:rsidRPr="003E2395" w:rsidRDefault="00072DBF" w:rsidP="009A5956">
            <w:pPr>
              <w:spacing w:after="0" w:line="240" w:lineRule="auto"/>
              <w:rPr>
                <w:rFonts w:ascii="Arial" w:eastAsia="Times New Roman" w:hAnsi="Arial" w:cs="Arial"/>
                <w:color w:val="1B1B1B"/>
                <w:kern w:val="24"/>
                <w:lang w:eastAsia="en-GB"/>
              </w:rPr>
            </w:pPr>
          </w:p>
          <w:p w14:paraId="6BA1885A" w14:textId="088F6D46" w:rsidR="00072DBF" w:rsidRPr="003E2395" w:rsidRDefault="00E326B1" w:rsidP="009A5956">
            <w:pPr>
              <w:spacing w:after="0" w:line="240" w:lineRule="auto"/>
              <w:jc w:val="center"/>
              <w:rPr>
                <w:rFonts w:ascii="Arial" w:eastAsia="Times New Roman" w:hAnsi="Arial" w:cs="Arial"/>
                <w:b/>
                <w:bCs/>
                <w:color w:val="000000" w:themeColor="text1"/>
                <w:lang w:eastAsia="en-GB"/>
              </w:rPr>
            </w:pPr>
            <w:r w:rsidRPr="003E2395">
              <w:rPr>
                <w:rFonts w:ascii="Arial" w:eastAsia="Times New Roman" w:hAnsi="Arial" w:cs="Arial"/>
                <w:b/>
                <w:bCs/>
                <w:color w:val="000000" w:themeColor="text1"/>
                <w:kern w:val="24"/>
                <w:lang w:eastAsia="en-GB"/>
              </w:rPr>
              <w:t>DO WHAT MATTERS</w:t>
            </w:r>
          </w:p>
          <w:p w14:paraId="2EF8DE3B" w14:textId="77777777" w:rsidR="00072DBF" w:rsidRPr="003E2395" w:rsidRDefault="00072DBF" w:rsidP="009A5956">
            <w:pPr>
              <w:spacing w:after="0" w:line="240" w:lineRule="auto"/>
              <w:jc w:val="center"/>
              <w:rPr>
                <w:rFonts w:ascii="Arial" w:eastAsia="Times New Roman" w:hAnsi="Arial" w:cs="Arial"/>
                <w:color w:val="1B1B1B"/>
                <w:kern w:val="24"/>
                <w:sz w:val="18"/>
                <w:szCs w:val="18"/>
                <w:lang w:eastAsia="en-GB"/>
              </w:rPr>
            </w:pPr>
            <w:r w:rsidRPr="003E2395">
              <w:rPr>
                <w:rFonts w:ascii="Arial" w:eastAsia="Times New Roman" w:hAnsi="Arial" w:cs="Arial"/>
                <w:color w:val="1B1B1B"/>
                <w:kern w:val="24"/>
                <w:sz w:val="18"/>
                <w:szCs w:val="18"/>
                <w:lang w:eastAsia="en-GB"/>
              </w:rPr>
              <w:t>Impossible to ignore,</w:t>
            </w:r>
            <w:r w:rsidRPr="003E2395">
              <w:rPr>
                <w:rFonts w:ascii="Arial" w:eastAsia="Times New Roman" w:hAnsi="Arial" w:cs="Arial"/>
                <w:color w:val="1B1B1B"/>
                <w:kern w:val="24"/>
                <w:sz w:val="18"/>
                <w:szCs w:val="18"/>
                <w:lang w:eastAsia="en-GB"/>
              </w:rPr>
              <w:br/>
              <w:t xml:space="preserve">we focus on what matters to drive results and maximise </w:t>
            </w:r>
            <w:r w:rsidRPr="003E2395">
              <w:rPr>
                <w:rFonts w:ascii="Arial" w:eastAsia="Times New Roman" w:hAnsi="Arial" w:cs="Arial"/>
                <w:color w:val="1B1B1B"/>
                <w:kern w:val="24"/>
                <w:sz w:val="18"/>
                <w:szCs w:val="18"/>
                <w:lang w:eastAsia="en-GB"/>
              </w:rPr>
              <w:br/>
              <w:t>our impact.</w:t>
            </w:r>
          </w:p>
          <w:p w14:paraId="6386B579" w14:textId="77777777" w:rsidR="009A5956" w:rsidRPr="003E2395" w:rsidRDefault="00072DBF" w:rsidP="009A5956">
            <w:pPr>
              <w:spacing w:after="0" w:line="240" w:lineRule="auto"/>
              <w:rPr>
                <w:rFonts w:ascii="Arial" w:eastAsia="Times New Roman" w:hAnsi="Arial" w:cs="Arial"/>
                <w:b/>
                <w:bCs/>
                <w:color w:val="1B1B1B"/>
                <w:kern w:val="24"/>
                <w:lang w:eastAsia="en-GB"/>
              </w:rPr>
            </w:pPr>
            <w:r w:rsidRPr="003E2395">
              <w:rPr>
                <w:rFonts w:ascii="Arial" w:eastAsia="Times New Roman" w:hAnsi="Arial" w:cs="Arial"/>
                <w:color w:val="1B1B1B"/>
                <w:kern w:val="24"/>
                <w:lang w:eastAsia="en-GB"/>
              </w:rPr>
              <w:br/>
            </w:r>
          </w:p>
          <w:p w14:paraId="1C7248E4" w14:textId="1CFAFB48" w:rsidR="00072DBF" w:rsidRPr="003E2395" w:rsidRDefault="00E326B1" w:rsidP="009A5956">
            <w:pPr>
              <w:spacing w:after="0" w:line="240" w:lineRule="auto"/>
              <w:jc w:val="center"/>
              <w:rPr>
                <w:rFonts w:ascii="Arial" w:eastAsia="Times New Roman" w:hAnsi="Arial" w:cs="Arial"/>
                <w:b/>
                <w:bCs/>
                <w:lang w:eastAsia="en-GB"/>
              </w:rPr>
            </w:pPr>
            <w:r w:rsidRPr="003E2395">
              <w:rPr>
                <w:rFonts w:ascii="Arial" w:eastAsia="Times New Roman" w:hAnsi="Arial" w:cs="Arial"/>
                <w:b/>
                <w:bCs/>
                <w:color w:val="1B1B1B"/>
                <w:kern w:val="24"/>
                <w:lang w:eastAsia="en-GB"/>
              </w:rPr>
              <w:t>NEVER SETTLE</w:t>
            </w:r>
          </w:p>
          <w:p w14:paraId="676302EE" w14:textId="06038D0A" w:rsidR="00072DBF" w:rsidRPr="003E2395" w:rsidRDefault="00072DBF" w:rsidP="009A5956">
            <w:pPr>
              <w:spacing w:after="0" w:line="240" w:lineRule="auto"/>
              <w:jc w:val="center"/>
              <w:rPr>
                <w:rFonts w:ascii="Arial" w:eastAsia="Times New Roman" w:hAnsi="Arial" w:cs="Arial"/>
                <w:color w:val="1B1B1B"/>
                <w:kern w:val="24"/>
                <w:sz w:val="20"/>
                <w:szCs w:val="20"/>
                <w:lang w:eastAsia="en-GB"/>
              </w:rPr>
            </w:pPr>
            <w:r w:rsidRPr="003E2395">
              <w:rPr>
                <w:rFonts w:ascii="Arial" w:eastAsia="Times New Roman" w:hAnsi="Arial" w:cs="Arial"/>
                <w:color w:val="1B1B1B"/>
                <w:kern w:val="24"/>
                <w:sz w:val="18"/>
                <w:szCs w:val="18"/>
                <w:lang w:eastAsia="en-GB"/>
              </w:rPr>
              <w:t xml:space="preserve">Fired up and </w:t>
            </w:r>
            <w:r w:rsidR="0081054E" w:rsidRPr="003E2395">
              <w:rPr>
                <w:rFonts w:ascii="Arial" w:eastAsia="Times New Roman" w:hAnsi="Arial" w:cs="Arial"/>
                <w:color w:val="1B1B1B"/>
                <w:kern w:val="24"/>
                <w:sz w:val="18"/>
                <w:szCs w:val="18"/>
                <w:lang w:eastAsia="en-GB"/>
              </w:rPr>
              <w:t xml:space="preserve">determined to </w:t>
            </w:r>
            <w:r w:rsidRPr="003E2395">
              <w:rPr>
                <w:rFonts w:ascii="Arial" w:eastAsia="Times New Roman" w:hAnsi="Arial" w:cs="Arial"/>
                <w:color w:val="1B1B1B"/>
                <w:kern w:val="24"/>
                <w:sz w:val="18"/>
                <w:szCs w:val="18"/>
                <w:lang w:eastAsia="en-GB"/>
              </w:rPr>
              <w:t>make a difference in</w:t>
            </w:r>
            <w:r w:rsidRPr="003E2395">
              <w:rPr>
                <w:rFonts w:ascii="Arial" w:eastAsia="Times New Roman" w:hAnsi="Arial" w:cs="Arial"/>
                <w:color w:val="1B1B1B"/>
                <w:kern w:val="24"/>
                <w:sz w:val="18"/>
                <w:szCs w:val="18"/>
                <w:lang w:eastAsia="en-GB"/>
              </w:rPr>
              <w:br/>
              <w:t xml:space="preserve">everything we do – and </w:t>
            </w:r>
            <w:r w:rsidR="0081054E" w:rsidRPr="003E2395">
              <w:rPr>
                <w:rFonts w:ascii="Arial" w:eastAsia="Times New Roman" w:hAnsi="Arial" w:cs="Arial"/>
                <w:color w:val="1B1B1B"/>
                <w:kern w:val="24"/>
                <w:sz w:val="18"/>
                <w:szCs w:val="18"/>
                <w:lang w:eastAsia="en-GB"/>
              </w:rPr>
              <w:t>driven</w:t>
            </w:r>
            <w:r w:rsidRPr="003E2395">
              <w:rPr>
                <w:rFonts w:ascii="Arial" w:eastAsia="Times New Roman" w:hAnsi="Arial" w:cs="Arial"/>
                <w:color w:val="1B1B1B"/>
                <w:kern w:val="24"/>
                <w:sz w:val="18"/>
                <w:szCs w:val="18"/>
                <w:lang w:eastAsia="en-GB"/>
              </w:rPr>
              <w:t xml:space="preserve"> to give our best.</w:t>
            </w:r>
          </w:p>
        </w:tc>
      </w:tr>
    </w:tbl>
    <w:p w14:paraId="0F8A8B5B" w14:textId="77777777" w:rsidR="009A5956" w:rsidRPr="003E2395" w:rsidRDefault="009A5956" w:rsidP="009A5956">
      <w:pPr>
        <w:tabs>
          <w:tab w:val="left" w:pos="720"/>
          <w:tab w:val="left" w:pos="1440"/>
          <w:tab w:val="left" w:pos="2160"/>
          <w:tab w:val="left" w:pos="2880"/>
          <w:tab w:val="left" w:pos="3600"/>
          <w:tab w:val="left" w:pos="4320"/>
          <w:tab w:val="left" w:pos="5040"/>
          <w:tab w:val="left" w:pos="5760"/>
          <w:tab w:val="left" w:pos="10039"/>
        </w:tabs>
        <w:spacing w:after="40" w:line="640" w:lineRule="exact"/>
        <w:ind w:left="-851"/>
        <w:rPr>
          <w:rFonts w:ascii="Arial" w:eastAsia="Times New Roman" w:hAnsi="Arial" w:cs="Arial"/>
          <w:b/>
          <w:color w:val="00ACD4"/>
        </w:rPr>
      </w:pPr>
    </w:p>
    <w:p w14:paraId="61066D5D" w14:textId="30EBC449" w:rsidR="00EB229D" w:rsidRPr="009122C9" w:rsidRDefault="00EB229D" w:rsidP="005D1AE5">
      <w:pPr>
        <w:spacing w:after="0" w:line="240" w:lineRule="auto"/>
        <w:rPr>
          <w:rFonts w:ascii="Arial" w:hAnsi="Arial" w:cs="Arial"/>
          <w:b/>
          <w:color w:val="000000" w:themeColor="text1"/>
          <w:lang w:eastAsia="en-GB"/>
        </w:rPr>
      </w:pPr>
    </w:p>
    <w:sectPr w:rsidR="00EB229D" w:rsidRPr="009122C9" w:rsidSect="00C11542">
      <w:footerReference w:type="default" r:id="rId17"/>
      <w:headerReference w:type="first" r:id="rId18"/>
      <w:footerReference w:type="first" r:id="rId19"/>
      <w:pgSz w:w="11906" w:h="16838"/>
      <w:pgMar w:top="713" w:right="1134" w:bottom="426" w:left="187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FE07" w14:textId="77777777" w:rsidR="00196A61" w:rsidRPr="003E2395" w:rsidRDefault="00196A61" w:rsidP="00E70015">
      <w:pPr>
        <w:spacing w:after="0" w:line="240" w:lineRule="auto"/>
      </w:pPr>
      <w:r w:rsidRPr="003E2395">
        <w:separator/>
      </w:r>
    </w:p>
  </w:endnote>
  <w:endnote w:type="continuationSeparator" w:id="0">
    <w:p w14:paraId="600C7710" w14:textId="77777777" w:rsidR="00196A61" w:rsidRPr="003E2395" w:rsidRDefault="00196A61" w:rsidP="00E70015">
      <w:pPr>
        <w:spacing w:after="0" w:line="240" w:lineRule="auto"/>
      </w:pPr>
      <w:r w:rsidRPr="003E2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nockout 50 Welterweight">
    <w:panose1 w:val="0200050605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nscript Pro">
    <w:altName w:val="Calibri"/>
    <w:charset w:val="00"/>
    <w:family w:val="auto"/>
    <w:pitch w:val="variable"/>
    <w:sig w:usb0="000002D7" w:usb1="00000000" w:usb2="00000000" w:usb3="00000000" w:csb0="0000001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66C" w14:textId="77777777" w:rsidR="00036029" w:rsidRPr="003E2395" w:rsidRDefault="00036029" w:rsidP="00783FC0">
    <w:pPr>
      <w:pStyle w:val="Footer"/>
      <w:tabs>
        <w:tab w:val="clear" w:pos="4513"/>
        <w:tab w:val="clear" w:pos="9026"/>
        <w:tab w:val="left" w:pos="1541"/>
      </w:tabs>
    </w:pPr>
    <w:r w:rsidRPr="003E2395">
      <w:tab/>
    </w:r>
  </w:p>
  <w:p w14:paraId="10A07965" w14:textId="77777777" w:rsidR="00036029" w:rsidRPr="003E2395" w:rsidRDefault="00036029" w:rsidP="00783FC0">
    <w:pPr>
      <w:pStyle w:val="Footer"/>
      <w:tabs>
        <w:tab w:val="clear" w:pos="4513"/>
        <w:tab w:val="clear" w:pos="9026"/>
        <w:tab w:val="left" w:pos="1541"/>
      </w:tabs>
    </w:pPr>
  </w:p>
  <w:p w14:paraId="775DCA57" w14:textId="77777777" w:rsidR="00036029" w:rsidRPr="003E2395" w:rsidRDefault="00036029" w:rsidP="00783FC0">
    <w:pPr>
      <w:pStyle w:val="Footer"/>
      <w:tabs>
        <w:tab w:val="clear" w:pos="4513"/>
        <w:tab w:val="clear" w:pos="9026"/>
        <w:tab w:val="left" w:pos="154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DAA8" w14:textId="77777777" w:rsidR="00036029" w:rsidRPr="003E2395" w:rsidRDefault="00036029" w:rsidP="00F37C2E">
    <w:pPr>
      <w:pStyle w:val="Footer"/>
      <w:tabs>
        <w:tab w:val="clear" w:pos="4513"/>
        <w:tab w:val="clear" w:pos="9026"/>
        <w:tab w:val="left" w:pos="3538"/>
      </w:tabs>
      <w:ind w:left="-851" w:right="-30"/>
      <w:jc w:val="both"/>
      <w:rPr>
        <w:rFonts w:ascii="Transcript Pro" w:hAnsi="Transcript Pro"/>
        <w:sz w:val="16"/>
        <w:szCs w:val="16"/>
      </w:rPr>
    </w:pPr>
  </w:p>
  <w:p w14:paraId="05E53031" w14:textId="77777777" w:rsidR="008402F2" w:rsidRPr="003E2395" w:rsidRDefault="008402F2" w:rsidP="00F37C2E">
    <w:pPr>
      <w:pStyle w:val="Footer"/>
      <w:tabs>
        <w:tab w:val="clear" w:pos="4513"/>
        <w:tab w:val="clear" w:pos="9026"/>
        <w:tab w:val="left" w:pos="3538"/>
      </w:tabs>
      <w:ind w:left="-851" w:right="-30"/>
      <w:jc w:val="both"/>
      <w:rPr>
        <w:rFonts w:ascii="Transcript Pro" w:hAnsi="Transcript Pro"/>
        <w:sz w:val="16"/>
        <w:szCs w:val="16"/>
      </w:rPr>
    </w:pPr>
  </w:p>
  <w:p w14:paraId="135B42D9" w14:textId="77777777" w:rsidR="008402F2" w:rsidRPr="003E2395" w:rsidRDefault="008402F2" w:rsidP="00F37C2E">
    <w:pPr>
      <w:pStyle w:val="Footer"/>
      <w:tabs>
        <w:tab w:val="clear" w:pos="4513"/>
        <w:tab w:val="clear" w:pos="9026"/>
        <w:tab w:val="left" w:pos="3538"/>
      </w:tabs>
      <w:ind w:left="-851" w:right="-30"/>
      <w:jc w:val="both"/>
      <w:rPr>
        <w:rFonts w:ascii="Transcript Pro" w:hAnsi="Transcript Pro"/>
        <w:sz w:val="16"/>
        <w:szCs w:val="16"/>
      </w:rPr>
    </w:pPr>
  </w:p>
  <w:p w14:paraId="66BA95CE" w14:textId="4ADFBD8D" w:rsidR="005A726A" w:rsidRPr="003E2395" w:rsidRDefault="005A726A" w:rsidP="00F37C2E">
    <w:pPr>
      <w:ind w:left="-851" w:right="-30"/>
      <w:jc w:val="both"/>
      <w:rPr>
        <w:rFonts w:ascii="Arial" w:hAnsi="Arial" w:cs="Arial"/>
        <w:sz w:val="14"/>
        <w:szCs w:val="14"/>
      </w:rPr>
    </w:pPr>
    <w:r w:rsidRPr="003E2395">
      <w:rPr>
        <w:rFonts w:ascii="Arial" w:hAnsi="Arial" w:cs="Arial"/>
        <w:sz w:val="14"/>
        <w:szCs w:val="14"/>
      </w:rPr>
      <w:t xml:space="preserve">Prostate Cancer UK is a registered charity in England and Wales (1005541) and in Scotland (SC039332). </w:t>
    </w:r>
    <w:r w:rsidR="00737E59" w:rsidRPr="003E2395">
      <w:rPr>
        <w:rFonts w:ascii="Arial" w:hAnsi="Arial" w:cs="Arial"/>
        <w:sz w:val="14"/>
        <w:szCs w:val="14"/>
      </w:rPr>
      <w:t xml:space="preserve">A company registered in England and Wales and limited by guarantee (02653887). VAT 905941518. </w:t>
    </w:r>
    <w:r w:rsidRPr="003E2395">
      <w:rPr>
        <w:rFonts w:ascii="Arial" w:hAnsi="Arial" w:cs="Arial"/>
        <w:sz w:val="14"/>
        <w:szCs w:val="14"/>
      </w:rPr>
      <w:t>Registered company number 02653887.</w:t>
    </w:r>
    <w:r w:rsidR="00737E59" w:rsidRPr="003E2395">
      <w:rPr>
        <w:rFonts w:ascii="Arial" w:hAnsi="Arial" w:cs="Arial"/>
        <w:sz w:val="14"/>
        <w:szCs w:val="14"/>
      </w:rPr>
      <w:t xml:space="preserve"> Registered Office: Fourth Floor, The Counting House, 53 Tooley Street, London SE1 2QN</w:t>
    </w:r>
  </w:p>
  <w:p w14:paraId="1773B2A9" w14:textId="77777777" w:rsidR="00036029" w:rsidRPr="003E2395" w:rsidRDefault="00036029" w:rsidP="00F37C2E">
    <w:pPr>
      <w:pStyle w:val="Footer"/>
      <w:tabs>
        <w:tab w:val="clear" w:pos="4513"/>
        <w:tab w:val="clear" w:pos="9026"/>
        <w:tab w:val="left" w:pos="3538"/>
      </w:tabs>
      <w:ind w:left="-851" w:right="-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9810" w14:textId="77777777" w:rsidR="00196A61" w:rsidRPr="003E2395" w:rsidRDefault="00196A61" w:rsidP="00E70015">
      <w:pPr>
        <w:spacing w:after="0" w:line="240" w:lineRule="auto"/>
      </w:pPr>
      <w:r w:rsidRPr="003E2395">
        <w:separator/>
      </w:r>
    </w:p>
  </w:footnote>
  <w:footnote w:type="continuationSeparator" w:id="0">
    <w:p w14:paraId="43D19C31" w14:textId="77777777" w:rsidR="00196A61" w:rsidRPr="003E2395" w:rsidRDefault="00196A61" w:rsidP="00E70015">
      <w:pPr>
        <w:spacing w:after="0" w:line="240" w:lineRule="auto"/>
      </w:pPr>
      <w:r w:rsidRPr="003E23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DA54" w14:textId="460282F2" w:rsidR="00036029" w:rsidRPr="003E2395" w:rsidRDefault="00036029" w:rsidP="002C266A">
    <w:pPr>
      <w:pStyle w:val="Header"/>
      <w:ind w:left="-851"/>
    </w:pPr>
  </w:p>
  <w:p w14:paraId="019D8609" w14:textId="0AC071C5" w:rsidR="00036029" w:rsidRPr="003E2395" w:rsidRDefault="00603D09" w:rsidP="00F37C2E">
    <w:pPr>
      <w:pStyle w:val="Header"/>
      <w:ind w:left="-851"/>
    </w:pPr>
    <w:r w:rsidRPr="003E2395">
      <w:rPr>
        <w:noProof/>
      </w:rPr>
      <w:drawing>
        <wp:inline distT="0" distB="0" distL="0" distR="0" wp14:anchorId="731981AC" wp14:editId="2CA62D27">
          <wp:extent cx="1315098" cy="569876"/>
          <wp:effectExtent l="0" t="0" r="0" b="1905"/>
          <wp:docPr id="1076828094" name="Picture 107682809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537" cy="587833"/>
                  </a:xfrm>
                  <a:prstGeom prst="rect">
                    <a:avLst/>
                  </a:prstGeom>
                  <a:noFill/>
                  <a:ln>
                    <a:noFill/>
                  </a:ln>
                </pic:spPr>
              </pic:pic>
            </a:graphicData>
          </a:graphic>
        </wp:inline>
      </w:drawing>
    </w:r>
  </w:p>
  <w:p w14:paraId="0F21FF89" w14:textId="77777777" w:rsidR="00603D09" w:rsidRPr="003E2395" w:rsidRDefault="00603D09" w:rsidP="002C266A">
    <w:pPr>
      <w:pStyle w:val="Header"/>
      <w:ind w:left="-1276"/>
      <w:jc w:val="center"/>
    </w:pPr>
  </w:p>
  <w:p w14:paraId="23879BE7" w14:textId="77777777" w:rsidR="00603D09" w:rsidRPr="003E2395" w:rsidRDefault="00603D09" w:rsidP="002C266A">
    <w:pPr>
      <w:pStyle w:val="Header"/>
      <w:ind w:left="-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AA3"/>
    <w:multiLevelType w:val="multilevel"/>
    <w:tmpl w:val="5F54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27292"/>
    <w:multiLevelType w:val="multilevel"/>
    <w:tmpl w:val="31CC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D22DC"/>
    <w:multiLevelType w:val="multilevel"/>
    <w:tmpl w:val="37EE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15F68"/>
    <w:multiLevelType w:val="multilevel"/>
    <w:tmpl w:val="D6E83C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0226B3F"/>
    <w:multiLevelType w:val="multilevel"/>
    <w:tmpl w:val="4490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B1C9C"/>
    <w:multiLevelType w:val="multilevel"/>
    <w:tmpl w:val="9B7E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B18D5"/>
    <w:multiLevelType w:val="multilevel"/>
    <w:tmpl w:val="A01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F498A"/>
    <w:multiLevelType w:val="hybridMultilevel"/>
    <w:tmpl w:val="CFD488B4"/>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8" w15:restartNumberingAfterBreak="0">
    <w:nsid w:val="7A38763A"/>
    <w:multiLevelType w:val="hybridMultilevel"/>
    <w:tmpl w:val="389280AA"/>
    <w:lvl w:ilvl="0" w:tplc="0809000F">
      <w:start w:val="1"/>
      <w:numFmt w:val="decimal"/>
      <w:lvlText w:val="%1."/>
      <w:lvlJc w:val="left"/>
      <w:pPr>
        <w:ind w:left="-244" w:hanging="360"/>
      </w:pPr>
    </w:lvl>
    <w:lvl w:ilvl="1" w:tplc="08090019" w:tentative="1">
      <w:start w:val="1"/>
      <w:numFmt w:val="lowerLetter"/>
      <w:lvlText w:val="%2."/>
      <w:lvlJc w:val="left"/>
      <w:pPr>
        <w:ind w:left="476" w:hanging="360"/>
      </w:pPr>
    </w:lvl>
    <w:lvl w:ilvl="2" w:tplc="0809001B" w:tentative="1">
      <w:start w:val="1"/>
      <w:numFmt w:val="lowerRoman"/>
      <w:lvlText w:val="%3."/>
      <w:lvlJc w:val="right"/>
      <w:pPr>
        <w:ind w:left="1196" w:hanging="180"/>
      </w:pPr>
    </w:lvl>
    <w:lvl w:ilvl="3" w:tplc="0809000F" w:tentative="1">
      <w:start w:val="1"/>
      <w:numFmt w:val="decimal"/>
      <w:lvlText w:val="%4."/>
      <w:lvlJc w:val="left"/>
      <w:pPr>
        <w:ind w:left="1916" w:hanging="360"/>
      </w:pPr>
    </w:lvl>
    <w:lvl w:ilvl="4" w:tplc="08090019" w:tentative="1">
      <w:start w:val="1"/>
      <w:numFmt w:val="lowerLetter"/>
      <w:lvlText w:val="%5."/>
      <w:lvlJc w:val="left"/>
      <w:pPr>
        <w:ind w:left="2636" w:hanging="360"/>
      </w:pPr>
    </w:lvl>
    <w:lvl w:ilvl="5" w:tplc="0809001B" w:tentative="1">
      <w:start w:val="1"/>
      <w:numFmt w:val="lowerRoman"/>
      <w:lvlText w:val="%6."/>
      <w:lvlJc w:val="right"/>
      <w:pPr>
        <w:ind w:left="3356" w:hanging="180"/>
      </w:pPr>
    </w:lvl>
    <w:lvl w:ilvl="6" w:tplc="0809000F" w:tentative="1">
      <w:start w:val="1"/>
      <w:numFmt w:val="decimal"/>
      <w:lvlText w:val="%7."/>
      <w:lvlJc w:val="left"/>
      <w:pPr>
        <w:ind w:left="4076" w:hanging="360"/>
      </w:pPr>
    </w:lvl>
    <w:lvl w:ilvl="7" w:tplc="08090019" w:tentative="1">
      <w:start w:val="1"/>
      <w:numFmt w:val="lowerLetter"/>
      <w:lvlText w:val="%8."/>
      <w:lvlJc w:val="left"/>
      <w:pPr>
        <w:ind w:left="4796" w:hanging="360"/>
      </w:pPr>
    </w:lvl>
    <w:lvl w:ilvl="8" w:tplc="0809001B" w:tentative="1">
      <w:start w:val="1"/>
      <w:numFmt w:val="lowerRoman"/>
      <w:lvlText w:val="%9."/>
      <w:lvlJc w:val="right"/>
      <w:pPr>
        <w:ind w:left="5516" w:hanging="180"/>
      </w:pPr>
    </w:lvl>
  </w:abstractNum>
  <w:abstractNum w:abstractNumId="9" w15:restartNumberingAfterBreak="0">
    <w:nsid w:val="7ECD4B25"/>
    <w:multiLevelType w:val="hybridMultilevel"/>
    <w:tmpl w:val="C40EC80A"/>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num w:numId="1" w16cid:durableId="730424698">
    <w:abstractNumId w:val="6"/>
  </w:num>
  <w:num w:numId="2" w16cid:durableId="1915970490">
    <w:abstractNumId w:val="4"/>
  </w:num>
  <w:num w:numId="3" w16cid:durableId="20589270">
    <w:abstractNumId w:val="0"/>
  </w:num>
  <w:num w:numId="4" w16cid:durableId="2044093989">
    <w:abstractNumId w:val="1"/>
  </w:num>
  <w:num w:numId="5" w16cid:durableId="1553535754">
    <w:abstractNumId w:val="5"/>
  </w:num>
  <w:num w:numId="6" w16cid:durableId="1905289214">
    <w:abstractNumId w:val="2"/>
  </w:num>
  <w:num w:numId="7" w16cid:durableId="886455506">
    <w:abstractNumId w:val="8"/>
  </w:num>
  <w:num w:numId="8" w16cid:durableId="541988583">
    <w:abstractNumId w:val="3"/>
  </w:num>
  <w:num w:numId="9" w16cid:durableId="487134402">
    <w:abstractNumId w:val="9"/>
  </w:num>
  <w:num w:numId="10" w16cid:durableId="152451354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DB"/>
    <w:rsid w:val="0000145B"/>
    <w:rsid w:val="00013A01"/>
    <w:rsid w:val="000141CB"/>
    <w:rsid w:val="00014852"/>
    <w:rsid w:val="00014F7E"/>
    <w:rsid w:val="00015387"/>
    <w:rsid w:val="000203DE"/>
    <w:rsid w:val="000224F7"/>
    <w:rsid w:val="00032155"/>
    <w:rsid w:val="00034787"/>
    <w:rsid w:val="00036029"/>
    <w:rsid w:val="0003623E"/>
    <w:rsid w:val="0003785D"/>
    <w:rsid w:val="000441BB"/>
    <w:rsid w:val="00065594"/>
    <w:rsid w:val="00072DBF"/>
    <w:rsid w:val="0007628D"/>
    <w:rsid w:val="0007739C"/>
    <w:rsid w:val="0008101F"/>
    <w:rsid w:val="00081669"/>
    <w:rsid w:val="00084AD6"/>
    <w:rsid w:val="00085D8A"/>
    <w:rsid w:val="000B684C"/>
    <w:rsid w:val="000C5FF7"/>
    <w:rsid w:val="000D145E"/>
    <w:rsid w:val="000D3333"/>
    <w:rsid w:val="000D55B0"/>
    <w:rsid w:val="000D7808"/>
    <w:rsid w:val="000D78A9"/>
    <w:rsid w:val="000D7CE6"/>
    <w:rsid w:val="000E09E8"/>
    <w:rsid w:val="000E19F1"/>
    <w:rsid w:val="000F2418"/>
    <w:rsid w:val="000F25F0"/>
    <w:rsid w:val="000F5471"/>
    <w:rsid w:val="000F6AC4"/>
    <w:rsid w:val="001005DD"/>
    <w:rsid w:val="00101B98"/>
    <w:rsid w:val="00106FE6"/>
    <w:rsid w:val="00111094"/>
    <w:rsid w:val="0011331F"/>
    <w:rsid w:val="00126AA4"/>
    <w:rsid w:val="00137C71"/>
    <w:rsid w:val="00137E6D"/>
    <w:rsid w:val="001415A4"/>
    <w:rsid w:val="0014177C"/>
    <w:rsid w:val="00141CDA"/>
    <w:rsid w:val="00171F39"/>
    <w:rsid w:val="00175858"/>
    <w:rsid w:val="001819DD"/>
    <w:rsid w:val="00190F66"/>
    <w:rsid w:val="00196A61"/>
    <w:rsid w:val="00197D73"/>
    <w:rsid w:val="001A557E"/>
    <w:rsid w:val="001A7B4D"/>
    <w:rsid w:val="001B56CE"/>
    <w:rsid w:val="001B78DB"/>
    <w:rsid w:val="001C2AD2"/>
    <w:rsid w:val="001C6CBE"/>
    <w:rsid w:val="001C7AD3"/>
    <w:rsid w:val="001D118B"/>
    <w:rsid w:val="001D411E"/>
    <w:rsid w:val="001E25D3"/>
    <w:rsid w:val="001E3BB8"/>
    <w:rsid w:val="001E53A6"/>
    <w:rsid w:val="002014BE"/>
    <w:rsid w:val="00205E20"/>
    <w:rsid w:val="002101A0"/>
    <w:rsid w:val="002117EE"/>
    <w:rsid w:val="002139AC"/>
    <w:rsid w:val="00220E35"/>
    <w:rsid w:val="002222A3"/>
    <w:rsid w:val="00222E13"/>
    <w:rsid w:val="00224A4F"/>
    <w:rsid w:val="00225D8B"/>
    <w:rsid w:val="00227633"/>
    <w:rsid w:val="002309CD"/>
    <w:rsid w:val="00235901"/>
    <w:rsid w:val="00236121"/>
    <w:rsid w:val="00245E3C"/>
    <w:rsid w:val="00245F3A"/>
    <w:rsid w:val="00251808"/>
    <w:rsid w:val="00253F4A"/>
    <w:rsid w:val="002638EB"/>
    <w:rsid w:val="00265E7E"/>
    <w:rsid w:val="00265EF3"/>
    <w:rsid w:val="0026639B"/>
    <w:rsid w:val="00271AB5"/>
    <w:rsid w:val="00276C57"/>
    <w:rsid w:val="002776EE"/>
    <w:rsid w:val="002802BF"/>
    <w:rsid w:val="00285A74"/>
    <w:rsid w:val="002867A9"/>
    <w:rsid w:val="0028688F"/>
    <w:rsid w:val="00290954"/>
    <w:rsid w:val="00291759"/>
    <w:rsid w:val="002961DB"/>
    <w:rsid w:val="002A376F"/>
    <w:rsid w:val="002A6246"/>
    <w:rsid w:val="002B43B0"/>
    <w:rsid w:val="002B45A4"/>
    <w:rsid w:val="002C266A"/>
    <w:rsid w:val="002C3674"/>
    <w:rsid w:val="002C509F"/>
    <w:rsid w:val="002D1FBA"/>
    <w:rsid w:val="002E190B"/>
    <w:rsid w:val="002E1E5B"/>
    <w:rsid w:val="002F5E49"/>
    <w:rsid w:val="002F6E65"/>
    <w:rsid w:val="00311BA8"/>
    <w:rsid w:val="003242D6"/>
    <w:rsid w:val="00324DE2"/>
    <w:rsid w:val="00326E2F"/>
    <w:rsid w:val="00335962"/>
    <w:rsid w:val="00344C3C"/>
    <w:rsid w:val="00344F94"/>
    <w:rsid w:val="00350475"/>
    <w:rsid w:val="00357795"/>
    <w:rsid w:val="00357E5C"/>
    <w:rsid w:val="00357FEA"/>
    <w:rsid w:val="00361316"/>
    <w:rsid w:val="00361E29"/>
    <w:rsid w:val="0037005F"/>
    <w:rsid w:val="00370761"/>
    <w:rsid w:val="003714AB"/>
    <w:rsid w:val="00382E71"/>
    <w:rsid w:val="003841A1"/>
    <w:rsid w:val="0038578D"/>
    <w:rsid w:val="00392921"/>
    <w:rsid w:val="00394C9C"/>
    <w:rsid w:val="00396395"/>
    <w:rsid w:val="003A770A"/>
    <w:rsid w:val="003B070A"/>
    <w:rsid w:val="003C2BA5"/>
    <w:rsid w:val="003E2395"/>
    <w:rsid w:val="003F5164"/>
    <w:rsid w:val="00405FF9"/>
    <w:rsid w:val="00406FAA"/>
    <w:rsid w:val="00407776"/>
    <w:rsid w:val="00407F42"/>
    <w:rsid w:val="0041064D"/>
    <w:rsid w:val="00410C70"/>
    <w:rsid w:val="00411895"/>
    <w:rsid w:val="00415450"/>
    <w:rsid w:val="004219FD"/>
    <w:rsid w:val="00426649"/>
    <w:rsid w:val="004267ED"/>
    <w:rsid w:val="0043023F"/>
    <w:rsid w:val="00430852"/>
    <w:rsid w:val="00437C02"/>
    <w:rsid w:val="00442760"/>
    <w:rsid w:val="00442FBE"/>
    <w:rsid w:val="00444702"/>
    <w:rsid w:val="0044509A"/>
    <w:rsid w:val="00447189"/>
    <w:rsid w:val="00453A79"/>
    <w:rsid w:val="00457068"/>
    <w:rsid w:val="004625E0"/>
    <w:rsid w:val="00464599"/>
    <w:rsid w:val="004665D6"/>
    <w:rsid w:val="0046756F"/>
    <w:rsid w:val="00467B8C"/>
    <w:rsid w:val="00482641"/>
    <w:rsid w:val="00482E19"/>
    <w:rsid w:val="0048669E"/>
    <w:rsid w:val="004922F6"/>
    <w:rsid w:val="00493C31"/>
    <w:rsid w:val="00494450"/>
    <w:rsid w:val="0049721E"/>
    <w:rsid w:val="004A196E"/>
    <w:rsid w:val="004A42C0"/>
    <w:rsid w:val="004A55C0"/>
    <w:rsid w:val="004A75C6"/>
    <w:rsid w:val="004B09B1"/>
    <w:rsid w:val="004B1224"/>
    <w:rsid w:val="004C2BAC"/>
    <w:rsid w:val="004C6322"/>
    <w:rsid w:val="004C6BA1"/>
    <w:rsid w:val="004D01B2"/>
    <w:rsid w:val="004D3261"/>
    <w:rsid w:val="004E2E5B"/>
    <w:rsid w:val="004E6514"/>
    <w:rsid w:val="004F7554"/>
    <w:rsid w:val="005018BE"/>
    <w:rsid w:val="00502152"/>
    <w:rsid w:val="00505288"/>
    <w:rsid w:val="00511463"/>
    <w:rsid w:val="00511BA7"/>
    <w:rsid w:val="005128FC"/>
    <w:rsid w:val="00524B57"/>
    <w:rsid w:val="00526357"/>
    <w:rsid w:val="005278C4"/>
    <w:rsid w:val="00532F6B"/>
    <w:rsid w:val="00533F21"/>
    <w:rsid w:val="00534BA3"/>
    <w:rsid w:val="00536FEE"/>
    <w:rsid w:val="00537009"/>
    <w:rsid w:val="00543849"/>
    <w:rsid w:val="00545297"/>
    <w:rsid w:val="00550CDE"/>
    <w:rsid w:val="005601C1"/>
    <w:rsid w:val="00563830"/>
    <w:rsid w:val="00563C31"/>
    <w:rsid w:val="00575BFC"/>
    <w:rsid w:val="005769E2"/>
    <w:rsid w:val="00580522"/>
    <w:rsid w:val="005827B2"/>
    <w:rsid w:val="00585BC7"/>
    <w:rsid w:val="0058761A"/>
    <w:rsid w:val="00593977"/>
    <w:rsid w:val="00594292"/>
    <w:rsid w:val="00595711"/>
    <w:rsid w:val="00596865"/>
    <w:rsid w:val="005A1EBF"/>
    <w:rsid w:val="005A54A4"/>
    <w:rsid w:val="005A5848"/>
    <w:rsid w:val="005A5B23"/>
    <w:rsid w:val="005A6085"/>
    <w:rsid w:val="005A726A"/>
    <w:rsid w:val="005C067E"/>
    <w:rsid w:val="005C0F03"/>
    <w:rsid w:val="005C1C24"/>
    <w:rsid w:val="005C2C5E"/>
    <w:rsid w:val="005C5151"/>
    <w:rsid w:val="005C5C11"/>
    <w:rsid w:val="005D1AE5"/>
    <w:rsid w:val="005D2963"/>
    <w:rsid w:val="005D29D1"/>
    <w:rsid w:val="005D3291"/>
    <w:rsid w:val="005D5D40"/>
    <w:rsid w:val="005E32BA"/>
    <w:rsid w:val="005E4027"/>
    <w:rsid w:val="005F1B93"/>
    <w:rsid w:val="005F664A"/>
    <w:rsid w:val="00602DA9"/>
    <w:rsid w:val="00602F07"/>
    <w:rsid w:val="00603D09"/>
    <w:rsid w:val="00606C39"/>
    <w:rsid w:val="00614DAC"/>
    <w:rsid w:val="006463E7"/>
    <w:rsid w:val="00652437"/>
    <w:rsid w:val="00662FD6"/>
    <w:rsid w:val="00663835"/>
    <w:rsid w:val="00664D55"/>
    <w:rsid w:val="00670CB9"/>
    <w:rsid w:val="00671CF8"/>
    <w:rsid w:val="006726BD"/>
    <w:rsid w:val="006736AD"/>
    <w:rsid w:val="006743C6"/>
    <w:rsid w:val="00691788"/>
    <w:rsid w:val="006918D7"/>
    <w:rsid w:val="00692915"/>
    <w:rsid w:val="00693B1F"/>
    <w:rsid w:val="006974E6"/>
    <w:rsid w:val="006A021C"/>
    <w:rsid w:val="006A0A75"/>
    <w:rsid w:val="006A4A93"/>
    <w:rsid w:val="006B1414"/>
    <w:rsid w:val="006B18B3"/>
    <w:rsid w:val="006B63F7"/>
    <w:rsid w:val="006C5176"/>
    <w:rsid w:val="006C5F55"/>
    <w:rsid w:val="006C7A78"/>
    <w:rsid w:val="006D7AFB"/>
    <w:rsid w:val="006D7CC5"/>
    <w:rsid w:val="006E264A"/>
    <w:rsid w:val="006E47D8"/>
    <w:rsid w:val="006E6E08"/>
    <w:rsid w:val="006E7046"/>
    <w:rsid w:val="006E7F95"/>
    <w:rsid w:val="006F39EC"/>
    <w:rsid w:val="00706E2A"/>
    <w:rsid w:val="00707AB7"/>
    <w:rsid w:val="007106D5"/>
    <w:rsid w:val="00711131"/>
    <w:rsid w:val="007305CA"/>
    <w:rsid w:val="00731C2C"/>
    <w:rsid w:val="00731D7D"/>
    <w:rsid w:val="00736BB0"/>
    <w:rsid w:val="00737E59"/>
    <w:rsid w:val="0074144C"/>
    <w:rsid w:val="007436A8"/>
    <w:rsid w:val="00746C98"/>
    <w:rsid w:val="0075019D"/>
    <w:rsid w:val="00756F59"/>
    <w:rsid w:val="0076043E"/>
    <w:rsid w:val="00760988"/>
    <w:rsid w:val="00761571"/>
    <w:rsid w:val="00761DBE"/>
    <w:rsid w:val="0077388B"/>
    <w:rsid w:val="00773C02"/>
    <w:rsid w:val="0077555D"/>
    <w:rsid w:val="007760EF"/>
    <w:rsid w:val="00777652"/>
    <w:rsid w:val="0078363E"/>
    <w:rsid w:val="00783FC0"/>
    <w:rsid w:val="00787402"/>
    <w:rsid w:val="00797F1D"/>
    <w:rsid w:val="007B2399"/>
    <w:rsid w:val="007C7C45"/>
    <w:rsid w:val="007D0AFA"/>
    <w:rsid w:val="007D1E64"/>
    <w:rsid w:val="007D2D11"/>
    <w:rsid w:val="007D430D"/>
    <w:rsid w:val="007F038D"/>
    <w:rsid w:val="0081054E"/>
    <w:rsid w:val="0081163A"/>
    <w:rsid w:val="0081301D"/>
    <w:rsid w:val="008148F7"/>
    <w:rsid w:val="00815FDD"/>
    <w:rsid w:val="00816757"/>
    <w:rsid w:val="008178E1"/>
    <w:rsid w:val="00817FC0"/>
    <w:rsid w:val="00821F11"/>
    <w:rsid w:val="0082295F"/>
    <w:rsid w:val="00825B8D"/>
    <w:rsid w:val="00827700"/>
    <w:rsid w:val="00827B97"/>
    <w:rsid w:val="00837647"/>
    <w:rsid w:val="008402F2"/>
    <w:rsid w:val="008445DB"/>
    <w:rsid w:val="0084487B"/>
    <w:rsid w:val="00874544"/>
    <w:rsid w:val="00876C25"/>
    <w:rsid w:val="00876EA4"/>
    <w:rsid w:val="0088019F"/>
    <w:rsid w:val="00886049"/>
    <w:rsid w:val="0088629C"/>
    <w:rsid w:val="0088689E"/>
    <w:rsid w:val="008A5675"/>
    <w:rsid w:val="008A58D0"/>
    <w:rsid w:val="008A7AAF"/>
    <w:rsid w:val="008B169C"/>
    <w:rsid w:val="008B1FDA"/>
    <w:rsid w:val="008B3015"/>
    <w:rsid w:val="008B4EC3"/>
    <w:rsid w:val="008B5D71"/>
    <w:rsid w:val="008C50D9"/>
    <w:rsid w:val="008C59AB"/>
    <w:rsid w:val="008D6175"/>
    <w:rsid w:val="008D64F8"/>
    <w:rsid w:val="008E5CB3"/>
    <w:rsid w:val="008F1091"/>
    <w:rsid w:val="008F3D50"/>
    <w:rsid w:val="008F4B19"/>
    <w:rsid w:val="0090061B"/>
    <w:rsid w:val="00901B59"/>
    <w:rsid w:val="009122C9"/>
    <w:rsid w:val="0091392C"/>
    <w:rsid w:val="0091564B"/>
    <w:rsid w:val="009246AF"/>
    <w:rsid w:val="0092608E"/>
    <w:rsid w:val="00931062"/>
    <w:rsid w:val="00935360"/>
    <w:rsid w:val="009357AE"/>
    <w:rsid w:val="00940F40"/>
    <w:rsid w:val="0094123F"/>
    <w:rsid w:val="009452BF"/>
    <w:rsid w:val="0094657F"/>
    <w:rsid w:val="009542B0"/>
    <w:rsid w:val="00957C7F"/>
    <w:rsid w:val="00961680"/>
    <w:rsid w:val="00965156"/>
    <w:rsid w:val="009654E7"/>
    <w:rsid w:val="0096694B"/>
    <w:rsid w:val="00971658"/>
    <w:rsid w:val="00975623"/>
    <w:rsid w:val="00977818"/>
    <w:rsid w:val="0098044C"/>
    <w:rsid w:val="00981785"/>
    <w:rsid w:val="00984148"/>
    <w:rsid w:val="00984A2F"/>
    <w:rsid w:val="009913D3"/>
    <w:rsid w:val="009917F1"/>
    <w:rsid w:val="009A3175"/>
    <w:rsid w:val="009A5956"/>
    <w:rsid w:val="009A7D14"/>
    <w:rsid w:val="009B32F6"/>
    <w:rsid w:val="009B51CE"/>
    <w:rsid w:val="009B6DDB"/>
    <w:rsid w:val="009C1E7A"/>
    <w:rsid w:val="009E03CB"/>
    <w:rsid w:val="009E26F4"/>
    <w:rsid w:val="009E4F1A"/>
    <w:rsid w:val="009E7F93"/>
    <w:rsid w:val="009F02E8"/>
    <w:rsid w:val="009F1681"/>
    <w:rsid w:val="009F4ABB"/>
    <w:rsid w:val="009F604B"/>
    <w:rsid w:val="009F6B0A"/>
    <w:rsid w:val="00A05EBE"/>
    <w:rsid w:val="00A078F4"/>
    <w:rsid w:val="00A14662"/>
    <w:rsid w:val="00A14756"/>
    <w:rsid w:val="00A25BD2"/>
    <w:rsid w:val="00A3153E"/>
    <w:rsid w:val="00A36F1B"/>
    <w:rsid w:val="00A430F0"/>
    <w:rsid w:val="00A46FEE"/>
    <w:rsid w:val="00A51981"/>
    <w:rsid w:val="00A57003"/>
    <w:rsid w:val="00A60013"/>
    <w:rsid w:val="00A71C47"/>
    <w:rsid w:val="00A72CE2"/>
    <w:rsid w:val="00A776AF"/>
    <w:rsid w:val="00A87207"/>
    <w:rsid w:val="00A90097"/>
    <w:rsid w:val="00A92464"/>
    <w:rsid w:val="00A92B89"/>
    <w:rsid w:val="00A97B9F"/>
    <w:rsid w:val="00AB0150"/>
    <w:rsid w:val="00AB2DE0"/>
    <w:rsid w:val="00AB332C"/>
    <w:rsid w:val="00AB6892"/>
    <w:rsid w:val="00AD1555"/>
    <w:rsid w:val="00AD407E"/>
    <w:rsid w:val="00AD65B0"/>
    <w:rsid w:val="00AE4844"/>
    <w:rsid w:val="00AE4916"/>
    <w:rsid w:val="00AE4AFB"/>
    <w:rsid w:val="00AE7D7D"/>
    <w:rsid w:val="00AF1334"/>
    <w:rsid w:val="00AF4578"/>
    <w:rsid w:val="00AF46D2"/>
    <w:rsid w:val="00AF54F2"/>
    <w:rsid w:val="00AF62BA"/>
    <w:rsid w:val="00B03C3D"/>
    <w:rsid w:val="00B11AF9"/>
    <w:rsid w:val="00B126C1"/>
    <w:rsid w:val="00B1305D"/>
    <w:rsid w:val="00B22A70"/>
    <w:rsid w:val="00B23FE5"/>
    <w:rsid w:val="00B24842"/>
    <w:rsid w:val="00B35144"/>
    <w:rsid w:val="00B361F6"/>
    <w:rsid w:val="00B4353B"/>
    <w:rsid w:val="00B54360"/>
    <w:rsid w:val="00B56ADE"/>
    <w:rsid w:val="00B652AC"/>
    <w:rsid w:val="00B76EE1"/>
    <w:rsid w:val="00B80BB5"/>
    <w:rsid w:val="00B828C3"/>
    <w:rsid w:val="00B84F80"/>
    <w:rsid w:val="00B866A0"/>
    <w:rsid w:val="00B8725B"/>
    <w:rsid w:val="00B93B1B"/>
    <w:rsid w:val="00B97006"/>
    <w:rsid w:val="00BA497D"/>
    <w:rsid w:val="00BA65FC"/>
    <w:rsid w:val="00BB2A5D"/>
    <w:rsid w:val="00BB2CBE"/>
    <w:rsid w:val="00BB3926"/>
    <w:rsid w:val="00BD6F89"/>
    <w:rsid w:val="00BE32EC"/>
    <w:rsid w:val="00BE71B4"/>
    <w:rsid w:val="00BF01D2"/>
    <w:rsid w:val="00BF0F20"/>
    <w:rsid w:val="00C04723"/>
    <w:rsid w:val="00C04A77"/>
    <w:rsid w:val="00C0770E"/>
    <w:rsid w:val="00C07CE5"/>
    <w:rsid w:val="00C11542"/>
    <w:rsid w:val="00C12141"/>
    <w:rsid w:val="00C141B8"/>
    <w:rsid w:val="00C270B9"/>
    <w:rsid w:val="00C34826"/>
    <w:rsid w:val="00C36140"/>
    <w:rsid w:val="00C36E30"/>
    <w:rsid w:val="00C411A5"/>
    <w:rsid w:val="00C4263F"/>
    <w:rsid w:val="00C438D3"/>
    <w:rsid w:val="00C4486E"/>
    <w:rsid w:val="00C449A6"/>
    <w:rsid w:val="00C44C6A"/>
    <w:rsid w:val="00C45639"/>
    <w:rsid w:val="00C51CE6"/>
    <w:rsid w:val="00C53788"/>
    <w:rsid w:val="00C553FF"/>
    <w:rsid w:val="00C569CF"/>
    <w:rsid w:val="00C570F3"/>
    <w:rsid w:val="00C663A6"/>
    <w:rsid w:val="00C72355"/>
    <w:rsid w:val="00C744CC"/>
    <w:rsid w:val="00C8474D"/>
    <w:rsid w:val="00C96511"/>
    <w:rsid w:val="00CA2BC2"/>
    <w:rsid w:val="00CB0B13"/>
    <w:rsid w:val="00CC30DA"/>
    <w:rsid w:val="00CC314D"/>
    <w:rsid w:val="00CD02D3"/>
    <w:rsid w:val="00CD0AC2"/>
    <w:rsid w:val="00CD5415"/>
    <w:rsid w:val="00CE7A7D"/>
    <w:rsid w:val="00CF40CF"/>
    <w:rsid w:val="00CF420F"/>
    <w:rsid w:val="00CF4A1B"/>
    <w:rsid w:val="00CF69BC"/>
    <w:rsid w:val="00D16C27"/>
    <w:rsid w:val="00D23668"/>
    <w:rsid w:val="00D27329"/>
    <w:rsid w:val="00D30676"/>
    <w:rsid w:val="00D422AC"/>
    <w:rsid w:val="00D46C9F"/>
    <w:rsid w:val="00D54DFB"/>
    <w:rsid w:val="00D60DA6"/>
    <w:rsid w:val="00D64FBD"/>
    <w:rsid w:val="00D7271D"/>
    <w:rsid w:val="00D7621E"/>
    <w:rsid w:val="00D80D50"/>
    <w:rsid w:val="00D83817"/>
    <w:rsid w:val="00D95104"/>
    <w:rsid w:val="00D97855"/>
    <w:rsid w:val="00D97F90"/>
    <w:rsid w:val="00DA1542"/>
    <w:rsid w:val="00DA1EFB"/>
    <w:rsid w:val="00DA7C4D"/>
    <w:rsid w:val="00DB35B7"/>
    <w:rsid w:val="00DC2067"/>
    <w:rsid w:val="00DD168C"/>
    <w:rsid w:val="00DE0F92"/>
    <w:rsid w:val="00DF4AFB"/>
    <w:rsid w:val="00E06800"/>
    <w:rsid w:val="00E07AC0"/>
    <w:rsid w:val="00E160EE"/>
    <w:rsid w:val="00E22683"/>
    <w:rsid w:val="00E23FFC"/>
    <w:rsid w:val="00E25FEF"/>
    <w:rsid w:val="00E26177"/>
    <w:rsid w:val="00E31392"/>
    <w:rsid w:val="00E326B1"/>
    <w:rsid w:val="00E3721D"/>
    <w:rsid w:val="00E3771C"/>
    <w:rsid w:val="00E40D1D"/>
    <w:rsid w:val="00E414A6"/>
    <w:rsid w:val="00E502BB"/>
    <w:rsid w:val="00E513F3"/>
    <w:rsid w:val="00E53631"/>
    <w:rsid w:val="00E55CC4"/>
    <w:rsid w:val="00E57823"/>
    <w:rsid w:val="00E60FC5"/>
    <w:rsid w:val="00E618C7"/>
    <w:rsid w:val="00E62BA9"/>
    <w:rsid w:val="00E62C34"/>
    <w:rsid w:val="00E637C8"/>
    <w:rsid w:val="00E70015"/>
    <w:rsid w:val="00E71653"/>
    <w:rsid w:val="00E71AF9"/>
    <w:rsid w:val="00E74AE8"/>
    <w:rsid w:val="00E77001"/>
    <w:rsid w:val="00E813B7"/>
    <w:rsid w:val="00E871FD"/>
    <w:rsid w:val="00E91F96"/>
    <w:rsid w:val="00E94231"/>
    <w:rsid w:val="00E94AF5"/>
    <w:rsid w:val="00E95EFE"/>
    <w:rsid w:val="00EB229D"/>
    <w:rsid w:val="00EB4B8D"/>
    <w:rsid w:val="00EB633F"/>
    <w:rsid w:val="00EB691B"/>
    <w:rsid w:val="00EC1FAC"/>
    <w:rsid w:val="00EC26F7"/>
    <w:rsid w:val="00ED46A3"/>
    <w:rsid w:val="00EE0037"/>
    <w:rsid w:val="00EE47A5"/>
    <w:rsid w:val="00EE6FB5"/>
    <w:rsid w:val="00F065D3"/>
    <w:rsid w:val="00F07537"/>
    <w:rsid w:val="00F1177D"/>
    <w:rsid w:val="00F1471B"/>
    <w:rsid w:val="00F1502B"/>
    <w:rsid w:val="00F21AE0"/>
    <w:rsid w:val="00F2739A"/>
    <w:rsid w:val="00F27F7A"/>
    <w:rsid w:val="00F37C2E"/>
    <w:rsid w:val="00F45EE9"/>
    <w:rsid w:val="00F51065"/>
    <w:rsid w:val="00F517E4"/>
    <w:rsid w:val="00F56495"/>
    <w:rsid w:val="00F60FF9"/>
    <w:rsid w:val="00F62CBB"/>
    <w:rsid w:val="00F701C9"/>
    <w:rsid w:val="00F751A4"/>
    <w:rsid w:val="00F83591"/>
    <w:rsid w:val="00F854F7"/>
    <w:rsid w:val="00F87096"/>
    <w:rsid w:val="00F93063"/>
    <w:rsid w:val="00F96EAB"/>
    <w:rsid w:val="00FA07FF"/>
    <w:rsid w:val="00FA2B32"/>
    <w:rsid w:val="00FA728D"/>
    <w:rsid w:val="00FD055B"/>
    <w:rsid w:val="00FD4874"/>
    <w:rsid w:val="00FD57CD"/>
    <w:rsid w:val="00FE55F1"/>
    <w:rsid w:val="00FF0B2C"/>
    <w:rsid w:val="015BA487"/>
    <w:rsid w:val="05B601EA"/>
    <w:rsid w:val="07C4A1D7"/>
    <w:rsid w:val="0D010CFA"/>
    <w:rsid w:val="0D020824"/>
    <w:rsid w:val="0DF5C62D"/>
    <w:rsid w:val="11E347F1"/>
    <w:rsid w:val="120847F8"/>
    <w:rsid w:val="13272663"/>
    <w:rsid w:val="19AC1B9A"/>
    <w:rsid w:val="20854F95"/>
    <w:rsid w:val="26BBD858"/>
    <w:rsid w:val="280A0457"/>
    <w:rsid w:val="2A54263C"/>
    <w:rsid w:val="2AB01958"/>
    <w:rsid w:val="2FF2AD13"/>
    <w:rsid w:val="3240D5B5"/>
    <w:rsid w:val="32986666"/>
    <w:rsid w:val="35153614"/>
    <w:rsid w:val="36DDF5D8"/>
    <w:rsid w:val="38728587"/>
    <w:rsid w:val="3EFBB324"/>
    <w:rsid w:val="43D5F3FA"/>
    <w:rsid w:val="48B4A23F"/>
    <w:rsid w:val="49BEFF01"/>
    <w:rsid w:val="4C4DAFB8"/>
    <w:rsid w:val="4D76A454"/>
    <w:rsid w:val="4EBFD206"/>
    <w:rsid w:val="519E9ACC"/>
    <w:rsid w:val="57C9F89A"/>
    <w:rsid w:val="5A2093DF"/>
    <w:rsid w:val="5C37AAD3"/>
    <w:rsid w:val="5F860DEB"/>
    <w:rsid w:val="60A50780"/>
    <w:rsid w:val="61D57DB5"/>
    <w:rsid w:val="62EBEA72"/>
    <w:rsid w:val="66DB155C"/>
    <w:rsid w:val="6BEBE35D"/>
    <w:rsid w:val="6E426923"/>
    <w:rsid w:val="741BAE01"/>
    <w:rsid w:val="7AE1A71D"/>
    <w:rsid w:val="7C09973E"/>
    <w:rsid w:val="7C8767D1"/>
    <w:rsid w:val="7E241AE6"/>
    <w:rsid w:val="7E8EB1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relative:margin;mso-height-relative:margin" fillcolor="white">
      <v:fill color="white"/>
    </o:shapedefaults>
    <o:shapelayout v:ext="edit">
      <o:idmap v:ext="edit" data="2"/>
    </o:shapelayout>
  </w:shapeDefaults>
  <w:decimalSymbol w:val="."/>
  <w:listSeparator w:val=","/>
  <w14:docId w14:val="59C7FBCF"/>
  <w15:docId w15:val="{A98657EA-1A51-4715-A766-E3C7A7E8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09"/>
    <w:pPr>
      <w:spacing w:after="200" w:line="276" w:lineRule="auto"/>
    </w:pPr>
    <w:rPr>
      <w:sz w:val="22"/>
      <w:szCs w:val="22"/>
      <w:lang w:eastAsia="en-US"/>
    </w:rPr>
  </w:style>
  <w:style w:type="paragraph" w:styleId="Heading1">
    <w:name w:val="heading 1"/>
    <w:aliases w:val="Heading,Coverage heading"/>
    <w:basedOn w:val="Normal"/>
    <w:next w:val="Normal"/>
    <w:link w:val="Heading1Char"/>
    <w:qFormat/>
    <w:rsid w:val="00F1177D"/>
    <w:pPr>
      <w:widowControl w:val="0"/>
      <w:autoSpaceDE w:val="0"/>
      <w:autoSpaceDN w:val="0"/>
      <w:adjustRightInd w:val="0"/>
      <w:spacing w:before="120" w:after="60" w:line="400" w:lineRule="exact"/>
      <w:outlineLvl w:val="0"/>
    </w:pPr>
    <w:rPr>
      <w:rFonts w:ascii="Knockout 50 Welterweight" w:eastAsia="Times New Roman" w:hAnsi="Knockout 50 Welterweight" w:cs="Arial"/>
      <w:bCs/>
      <w:color w:val="009CEA"/>
      <w:sz w:val="40"/>
      <w:szCs w:val="40"/>
      <w:lang w:val="en-US"/>
    </w:rPr>
  </w:style>
  <w:style w:type="paragraph" w:styleId="Heading2">
    <w:name w:val="heading 2"/>
    <w:basedOn w:val="Normal"/>
    <w:next w:val="Normal"/>
    <w:link w:val="Heading2Char"/>
    <w:uiPriority w:val="9"/>
    <w:qFormat/>
    <w:rsid w:val="006743C6"/>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6743C6"/>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015"/>
  </w:style>
  <w:style w:type="paragraph" w:styleId="Footer">
    <w:name w:val="footer"/>
    <w:basedOn w:val="Normal"/>
    <w:link w:val="FooterChar"/>
    <w:uiPriority w:val="99"/>
    <w:unhideWhenUsed/>
    <w:rsid w:val="00E70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015"/>
  </w:style>
  <w:style w:type="character" w:customStyle="1" w:styleId="Heading1Char">
    <w:name w:val="Heading 1 Char"/>
    <w:aliases w:val="Heading Char,Coverage heading Char"/>
    <w:link w:val="Heading1"/>
    <w:rsid w:val="00F1177D"/>
    <w:rPr>
      <w:rFonts w:ascii="Knockout 50 Welterweight" w:eastAsia="Times New Roman" w:hAnsi="Knockout 50 Welterweight" w:cs="Arial"/>
      <w:bCs/>
      <w:color w:val="009CEA"/>
      <w:sz w:val="40"/>
      <w:szCs w:val="40"/>
      <w:lang w:val="en-US"/>
    </w:rPr>
  </w:style>
  <w:style w:type="paragraph" w:styleId="Subtitle">
    <w:name w:val="Subtitle"/>
    <w:aliases w:val="news heading"/>
    <w:basedOn w:val="Normal"/>
    <w:next w:val="Normal"/>
    <w:link w:val="SubtitleChar"/>
    <w:qFormat/>
    <w:rsid w:val="00F1177D"/>
    <w:pPr>
      <w:widowControl w:val="0"/>
      <w:autoSpaceDE w:val="0"/>
      <w:autoSpaceDN w:val="0"/>
      <w:adjustRightInd w:val="0"/>
      <w:spacing w:after="60" w:line="240" w:lineRule="auto"/>
    </w:pPr>
    <w:rPr>
      <w:rFonts w:ascii="Arial" w:eastAsia="Times New Roman" w:hAnsi="Arial" w:cs="Arial"/>
      <w:b/>
      <w:bCs/>
      <w:sz w:val="24"/>
      <w:szCs w:val="28"/>
      <w:lang w:val="en-US"/>
    </w:rPr>
  </w:style>
  <w:style w:type="character" w:customStyle="1" w:styleId="SubtitleChar">
    <w:name w:val="Subtitle Char"/>
    <w:aliases w:val="news heading Char"/>
    <w:link w:val="Subtitle"/>
    <w:rsid w:val="00F1177D"/>
    <w:rPr>
      <w:rFonts w:ascii="Arial" w:eastAsia="Times New Roman" w:hAnsi="Arial" w:cs="Arial"/>
      <w:b/>
      <w:bCs/>
      <w:sz w:val="24"/>
      <w:szCs w:val="28"/>
      <w:lang w:val="en-US"/>
    </w:rPr>
  </w:style>
  <w:style w:type="paragraph" w:customStyle="1" w:styleId="MediumGrid21">
    <w:name w:val="Medium Grid 21"/>
    <w:aliases w:val="body text"/>
    <w:basedOn w:val="Normal"/>
    <w:uiPriority w:val="1"/>
    <w:qFormat/>
    <w:rsid w:val="00F1177D"/>
    <w:pPr>
      <w:widowControl w:val="0"/>
      <w:autoSpaceDE w:val="0"/>
      <w:autoSpaceDN w:val="0"/>
      <w:adjustRightInd w:val="0"/>
      <w:spacing w:after="0" w:line="240" w:lineRule="auto"/>
    </w:pPr>
    <w:rPr>
      <w:rFonts w:ascii="Arial" w:eastAsia="Times New Roman" w:hAnsi="Arial" w:cs="Arial"/>
      <w:lang w:val="en-US"/>
    </w:rPr>
  </w:style>
  <w:style w:type="paragraph" w:styleId="Title">
    <w:name w:val="Title"/>
    <w:basedOn w:val="Normal"/>
    <w:next w:val="Normal"/>
    <w:link w:val="TitleChar"/>
    <w:qFormat/>
    <w:rsid w:val="00F1177D"/>
    <w:pPr>
      <w:tabs>
        <w:tab w:val="left" w:pos="720"/>
        <w:tab w:val="left" w:pos="1440"/>
        <w:tab w:val="left" w:pos="2160"/>
        <w:tab w:val="left" w:pos="2880"/>
        <w:tab w:val="left" w:pos="3600"/>
        <w:tab w:val="left" w:pos="4320"/>
        <w:tab w:val="left" w:pos="5040"/>
        <w:tab w:val="left" w:pos="5760"/>
        <w:tab w:val="left" w:pos="10039"/>
      </w:tabs>
      <w:spacing w:after="40" w:line="640" w:lineRule="exact"/>
    </w:pPr>
    <w:rPr>
      <w:rFonts w:ascii="Knockout 50 Welterweight" w:eastAsia="Times New Roman" w:hAnsi="Knockout 50 Welterweight"/>
      <w:color w:val="009CEA"/>
      <w:sz w:val="64"/>
      <w:szCs w:val="96"/>
      <w:lang w:eastAsia="en-GB"/>
    </w:rPr>
  </w:style>
  <w:style w:type="character" w:customStyle="1" w:styleId="TitleChar">
    <w:name w:val="Title Char"/>
    <w:link w:val="Title"/>
    <w:rsid w:val="00F1177D"/>
    <w:rPr>
      <w:rFonts w:ascii="Knockout 50 Welterweight" w:eastAsia="Times New Roman" w:hAnsi="Knockout 50 Welterweight" w:cs="Times New Roman"/>
      <w:color w:val="009CEA"/>
      <w:sz w:val="64"/>
      <w:szCs w:val="96"/>
      <w:lang w:eastAsia="en-GB"/>
    </w:rPr>
  </w:style>
  <w:style w:type="character" w:customStyle="1" w:styleId="Heading2Char">
    <w:name w:val="Heading 2 Char"/>
    <w:link w:val="Heading2"/>
    <w:uiPriority w:val="9"/>
    <w:rsid w:val="006743C6"/>
    <w:rPr>
      <w:rFonts w:ascii="Cambria" w:eastAsia="MS Gothic" w:hAnsi="Cambria" w:cs="Times New Roman"/>
      <w:b/>
      <w:bCs/>
      <w:color w:val="4F81BD"/>
      <w:sz w:val="26"/>
      <w:szCs w:val="26"/>
    </w:rPr>
  </w:style>
  <w:style w:type="character" w:customStyle="1" w:styleId="Heading3Char">
    <w:name w:val="Heading 3 Char"/>
    <w:link w:val="Heading3"/>
    <w:uiPriority w:val="9"/>
    <w:rsid w:val="006743C6"/>
    <w:rPr>
      <w:rFonts w:ascii="Cambria" w:eastAsia="MS Gothic" w:hAnsi="Cambria" w:cs="Times New Roman"/>
      <w:b/>
      <w:bCs/>
      <w:color w:val="4F81BD"/>
    </w:rPr>
  </w:style>
  <w:style w:type="paragraph" w:customStyle="1" w:styleId="ColorfulList-Accent11">
    <w:name w:val="Colorful List - Accent 11"/>
    <w:basedOn w:val="Normal"/>
    <w:uiPriority w:val="34"/>
    <w:rsid w:val="006743C6"/>
    <w:pPr>
      <w:ind w:left="720"/>
      <w:contextualSpacing/>
    </w:pPr>
  </w:style>
  <w:style w:type="paragraph" w:styleId="BalloonText">
    <w:name w:val="Balloon Text"/>
    <w:basedOn w:val="Normal"/>
    <w:link w:val="BalloonTextChar"/>
    <w:uiPriority w:val="99"/>
    <w:semiHidden/>
    <w:unhideWhenUsed/>
    <w:rsid w:val="00736B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36BB0"/>
    <w:rPr>
      <w:rFonts w:ascii="Tahoma" w:hAnsi="Tahoma" w:cs="Tahoma"/>
      <w:sz w:val="16"/>
      <w:szCs w:val="16"/>
    </w:rPr>
  </w:style>
  <w:style w:type="paragraph" w:styleId="ListParagraph">
    <w:name w:val="List Paragraph"/>
    <w:basedOn w:val="Normal"/>
    <w:uiPriority w:val="34"/>
    <w:qFormat/>
    <w:rsid w:val="008445DB"/>
    <w:pPr>
      <w:ind w:left="720"/>
      <w:contextualSpacing/>
    </w:pPr>
  </w:style>
  <w:style w:type="paragraph" w:styleId="NormalWeb">
    <w:name w:val="Normal (Web)"/>
    <w:basedOn w:val="Normal"/>
    <w:uiPriority w:val="99"/>
    <w:unhideWhenUsed/>
    <w:rsid w:val="003A770A"/>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876EA4"/>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4922F6"/>
    <w:rPr>
      <w:color w:val="0000FF" w:themeColor="hyperlink"/>
      <w:u w:val="single"/>
    </w:rPr>
  </w:style>
  <w:style w:type="character" w:styleId="CommentReference">
    <w:name w:val="annotation reference"/>
    <w:basedOn w:val="DefaultParagraphFont"/>
    <w:uiPriority w:val="99"/>
    <w:semiHidden/>
    <w:unhideWhenUsed/>
    <w:rsid w:val="00072DBF"/>
    <w:rPr>
      <w:sz w:val="16"/>
      <w:szCs w:val="16"/>
    </w:rPr>
  </w:style>
  <w:style w:type="paragraph" w:styleId="CommentText">
    <w:name w:val="annotation text"/>
    <w:basedOn w:val="Normal"/>
    <w:link w:val="CommentTextChar"/>
    <w:uiPriority w:val="99"/>
    <w:unhideWhenUsed/>
    <w:rsid w:val="00072DBF"/>
    <w:pPr>
      <w:spacing w:line="240" w:lineRule="auto"/>
    </w:pPr>
    <w:rPr>
      <w:sz w:val="20"/>
      <w:szCs w:val="20"/>
    </w:rPr>
  </w:style>
  <w:style w:type="character" w:customStyle="1" w:styleId="CommentTextChar">
    <w:name w:val="Comment Text Char"/>
    <w:basedOn w:val="DefaultParagraphFont"/>
    <w:link w:val="CommentText"/>
    <w:uiPriority w:val="99"/>
    <w:rsid w:val="00072DBF"/>
    <w:rPr>
      <w:lang w:eastAsia="en-US"/>
    </w:rPr>
  </w:style>
  <w:style w:type="paragraph" w:styleId="CommentSubject">
    <w:name w:val="annotation subject"/>
    <w:basedOn w:val="CommentText"/>
    <w:next w:val="CommentText"/>
    <w:link w:val="CommentSubjectChar"/>
    <w:uiPriority w:val="99"/>
    <w:semiHidden/>
    <w:unhideWhenUsed/>
    <w:rsid w:val="00072DBF"/>
    <w:rPr>
      <w:b/>
      <w:bCs/>
    </w:rPr>
  </w:style>
  <w:style w:type="character" w:customStyle="1" w:styleId="CommentSubjectChar">
    <w:name w:val="Comment Subject Char"/>
    <w:basedOn w:val="CommentTextChar"/>
    <w:link w:val="CommentSubject"/>
    <w:uiPriority w:val="99"/>
    <w:semiHidden/>
    <w:rsid w:val="00072DBF"/>
    <w:rPr>
      <w:b/>
      <w:bCs/>
      <w:lang w:eastAsia="en-US"/>
    </w:rPr>
  </w:style>
  <w:style w:type="character" w:styleId="UnresolvedMention">
    <w:name w:val="Unresolved Mention"/>
    <w:basedOn w:val="DefaultParagraphFont"/>
    <w:uiPriority w:val="99"/>
    <w:semiHidden/>
    <w:unhideWhenUsed/>
    <w:rsid w:val="00072DBF"/>
    <w:rPr>
      <w:color w:val="605E5C"/>
      <w:shd w:val="clear" w:color="auto" w:fill="E1DFDD"/>
    </w:rPr>
  </w:style>
  <w:style w:type="character" w:styleId="FollowedHyperlink">
    <w:name w:val="FollowedHyperlink"/>
    <w:basedOn w:val="DefaultParagraphFont"/>
    <w:uiPriority w:val="99"/>
    <w:semiHidden/>
    <w:unhideWhenUsed/>
    <w:rsid w:val="00AE7D7D"/>
    <w:rPr>
      <w:color w:val="800080" w:themeColor="followedHyperlink"/>
      <w:u w:val="single"/>
    </w:rPr>
  </w:style>
  <w:style w:type="paragraph" w:customStyle="1" w:styleId="paragraph">
    <w:name w:val="paragraph"/>
    <w:basedOn w:val="Normal"/>
    <w:rsid w:val="006B141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6B1414"/>
  </w:style>
  <w:style w:type="character" w:customStyle="1" w:styleId="eop">
    <w:name w:val="eop"/>
    <w:basedOn w:val="DefaultParagraphFont"/>
    <w:rsid w:val="006B1414"/>
  </w:style>
  <w:style w:type="character" w:customStyle="1" w:styleId="scxw199219724">
    <w:name w:val="scxw199219724"/>
    <w:basedOn w:val="DefaultParagraphFont"/>
    <w:rsid w:val="006B1414"/>
  </w:style>
  <w:style w:type="paragraph" w:styleId="Revision">
    <w:name w:val="Revision"/>
    <w:hidden/>
    <w:uiPriority w:val="71"/>
    <w:rsid w:val="005C5C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207794">
      <w:bodyDiv w:val="1"/>
      <w:marLeft w:val="0"/>
      <w:marRight w:val="0"/>
      <w:marTop w:val="0"/>
      <w:marBottom w:val="0"/>
      <w:divBdr>
        <w:top w:val="none" w:sz="0" w:space="0" w:color="auto"/>
        <w:left w:val="none" w:sz="0" w:space="0" w:color="auto"/>
        <w:bottom w:val="none" w:sz="0" w:space="0" w:color="auto"/>
        <w:right w:val="none" w:sz="0" w:space="0" w:color="auto"/>
      </w:divBdr>
      <w:divsChild>
        <w:div w:id="1175148018">
          <w:marLeft w:val="0"/>
          <w:marRight w:val="0"/>
          <w:marTop w:val="0"/>
          <w:marBottom w:val="0"/>
          <w:divBdr>
            <w:top w:val="none" w:sz="0" w:space="0" w:color="auto"/>
            <w:left w:val="none" w:sz="0" w:space="0" w:color="auto"/>
            <w:bottom w:val="none" w:sz="0" w:space="0" w:color="auto"/>
            <w:right w:val="none" w:sz="0" w:space="0" w:color="auto"/>
          </w:divBdr>
          <w:divsChild>
            <w:div w:id="1059476220">
              <w:marLeft w:val="0"/>
              <w:marRight w:val="0"/>
              <w:marTop w:val="0"/>
              <w:marBottom w:val="0"/>
              <w:divBdr>
                <w:top w:val="none" w:sz="0" w:space="0" w:color="auto"/>
                <w:left w:val="none" w:sz="0" w:space="0" w:color="auto"/>
                <w:bottom w:val="none" w:sz="0" w:space="0" w:color="auto"/>
                <w:right w:val="none" w:sz="0" w:space="0" w:color="auto"/>
              </w:divBdr>
            </w:div>
            <w:div w:id="1253122532">
              <w:marLeft w:val="0"/>
              <w:marRight w:val="0"/>
              <w:marTop w:val="0"/>
              <w:marBottom w:val="0"/>
              <w:divBdr>
                <w:top w:val="none" w:sz="0" w:space="0" w:color="auto"/>
                <w:left w:val="none" w:sz="0" w:space="0" w:color="auto"/>
                <w:bottom w:val="none" w:sz="0" w:space="0" w:color="auto"/>
                <w:right w:val="none" w:sz="0" w:space="0" w:color="auto"/>
              </w:divBdr>
            </w:div>
            <w:div w:id="2141265849">
              <w:marLeft w:val="0"/>
              <w:marRight w:val="0"/>
              <w:marTop w:val="0"/>
              <w:marBottom w:val="0"/>
              <w:divBdr>
                <w:top w:val="none" w:sz="0" w:space="0" w:color="auto"/>
                <w:left w:val="none" w:sz="0" w:space="0" w:color="auto"/>
                <w:bottom w:val="none" w:sz="0" w:space="0" w:color="auto"/>
                <w:right w:val="none" w:sz="0" w:space="0" w:color="auto"/>
              </w:divBdr>
            </w:div>
          </w:divsChild>
        </w:div>
        <w:div w:id="1496728361">
          <w:marLeft w:val="0"/>
          <w:marRight w:val="0"/>
          <w:marTop w:val="0"/>
          <w:marBottom w:val="0"/>
          <w:divBdr>
            <w:top w:val="none" w:sz="0" w:space="0" w:color="auto"/>
            <w:left w:val="none" w:sz="0" w:space="0" w:color="auto"/>
            <w:bottom w:val="none" w:sz="0" w:space="0" w:color="auto"/>
            <w:right w:val="none" w:sz="0" w:space="0" w:color="auto"/>
          </w:divBdr>
          <w:divsChild>
            <w:div w:id="450788839">
              <w:marLeft w:val="0"/>
              <w:marRight w:val="0"/>
              <w:marTop w:val="0"/>
              <w:marBottom w:val="0"/>
              <w:divBdr>
                <w:top w:val="none" w:sz="0" w:space="0" w:color="auto"/>
                <w:left w:val="none" w:sz="0" w:space="0" w:color="auto"/>
                <w:bottom w:val="none" w:sz="0" w:space="0" w:color="auto"/>
                <w:right w:val="none" w:sz="0" w:space="0" w:color="auto"/>
              </w:divBdr>
            </w:div>
            <w:div w:id="838084499">
              <w:marLeft w:val="0"/>
              <w:marRight w:val="0"/>
              <w:marTop w:val="0"/>
              <w:marBottom w:val="0"/>
              <w:divBdr>
                <w:top w:val="none" w:sz="0" w:space="0" w:color="auto"/>
                <w:left w:val="none" w:sz="0" w:space="0" w:color="auto"/>
                <w:bottom w:val="none" w:sz="0" w:space="0" w:color="auto"/>
                <w:right w:val="none" w:sz="0" w:space="0" w:color="auto"/>
              </w:divBdr>
            </w:div>
            <w:div w:id="1241713054">
              <w:marLeft w:val="0"/>
              <w:marRight w:val="0"/>
              <w:marTop w:val="0"/>
              <w:marBottom w:val="0"/>
              <w:divBdr>
                <w:top w:val="none" w:sz="0" w:space="0" w:color="auto"/>
                <w:left w:val="none" w:sz="0" w:space="0" w:color="auto"/>
                <w:bottom w:val="none" w:sz="0" w:space="0" w:color="auto"/>
                <w:right w:val="none" w:sz="0" w:space="0" w:color="auto"/>
              </w:divBdr>
            </w:div>
            <w:div w:id="1740707574">
              <w:marLeft w:val="0"/>
              <w:marRight w:val="0"/>
              <w:marTop w:val="0"/>
              <w:marBottom w:val="0"/>
              <w:divBdr>
                <w:top w:val="none" w:sz="0" w:space="0" w:color="auto"/>
                <w:left w:val="none" w:sz="0" w:space="0" w:color="auto"/>
                <w:bottom w:val="none" w:sz="0" w:space="0" w:color="auto"/>
                <w:right w:val="none" w:sz="0" w:space="0" w:color="auto"/>
              </w:divBdr>
            </w:div>
            <w:div w:id="17442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77358">
      <w:bodyDiv w:val="1"/>
      <w:marLeft w:val="0"/>
      <w:marRight w:val="0"/>
      <w:marTop w:val="0"/>
      <w:marBottom w:val="0"/>
      <w:divBdr>
        <w:top w:val="none" w:sz="0" w:space="0" w:color="auto"/>
        <w:left w:val="none" w:sz="0" w:space="0" w:color="auto"/>
        <w:bottom w:val="none" w:sz="0" w:space="0" w:color="auto"/>
        <w:right w:val="none" w:sz="0" w:space="0" w:color="auto"/>
      </w:divBdr>
    </w:div>
    <w:div w:id="702052882">
      <w:bodyDiv w:val="1"/>
      <w:marLeft w:val="0"/>
      <w:marRight w:val="0"/>
      <w:marTop w:val="0"/>
      <w:marBottom w:val="0"/>
      <w:divBdr>
        <w:top w:val="none" w:sz="0" w:space="0" w:color="auto"/>
        <w:left w:val="none" w:sz="0" w:space="0" w:color="auto"/>
        <w:bottom w:val="none" w:sz="0" w:space="0" w:color="auto"/>
        <w:right w:val="none" w:sz="0" w:space="0" w:color="auto"/>
      </w:divBdr>
      <w:divsChild>
        <w:div w:id="35741103">
          <w:marLeft w:val="0"/>
          <w:marRight w:val="0"/>
          <w:marTop w:val="0"/>
          <w:marBottom w:val="0"/>
          <w:divBdr>
            <w:top w:val="none" w:sz="0" w:space="0" w:color="auto"/>
            <w:left w:val="none" w:sz="0" w:space="0" w:color="auto"/>
            <w:bottom w:val="none" w:sz="0" w:space="0" w:color="auto"/>
            <w:right w:val="none" w:sz="0" w:space="0" w:color="auto"/>
          </w:divBdr>
        </w:div>
        <w:div w:id="115833495">
          <w:marLeft w:val="0"/>
          <w:marRight w:val="0"/>
          <w:marTop w:val="0"/>
          <w:marBottom w:val="0"/>
          <w:divBdr>
            <w:top w:val="none" w:sz="0" w:space="0" w:color="auto"/>
            <w:left w:val="none" w:sz="0" w:space="0" w:color="auto"/>
            <w:bottom w:val="none" w:sz="0" w:space="0" w:color="auto"/>
            <w:right w:val="none" w:sz="0" w:space="0" w:color="auto"/>
          </w:divBdr>
        </w:div>
        <w:div w:id="367730661">
          <w:marLeft w:val="0"/>
          <w:marRight w:val="0"/>
          <w:marTop w:val="0"/>
          <w:marBottom w:val="0"/>
          <w:divBdr>
            <w:top w:val="none" w:sz="0" w:space="0" w:color="auto"/>
            <w:left w:val="none" w:sz="0" w:space="0" w:color="auto"/>
            <w:bottom w:val="none" w:sz="0" w:space="0" w:color="auto"/>
            <w:right w:val="none" w:sz="0" w:space="0" w:color="auto"/>
          </w:divBdr>
        </w:div>
        <w:div w:id="542793602">
          <w:marLeft w:val="0"/>
          <w:marRight w:val="0"/>
          <w:marTop w:val="0"/>
          <w:marBottom w:val="0"/>
          <w:divBdr>
            <w:top w:val="none" w:sz="0" w:space="0" w:color="auto"/>
            <w:left w:val="none" w:sz="0" w:space="0" w:color="auto"/>
            <w:bottom w:val="none" w:sz="0" w:space="0" w:color="auto"/>
            <w:right w:val="none" w:sz="0" w:space="0" w:color="auto"/>
          </w:divBdr>
        </w:div>
        <w:div w:id="777528023">
          <w:marLeft w:val="0"/>
          <w:marRight w:val="0"/>
          <w:marTop w:val="0"/>
          <w:marBottom w:val="0"/>
          <w:divBdr>
            <w:top w:val="none" w:sz="0" w:space="0" w:color="auto"/>
            <w:left w:val="none" w:sz="0" w:space="0" w:color="auto"/>
            <w:bottom w:val="none" w:sz="0" w:space="0" w:color="auto"/>
            <w:right w:val="none" w:sz="0" w:space="0" w:color="auto"/>
          </w:divBdr>
        </w:div>
        <w:div w:id="1063020899">
          <w:marLeft w:val="0"/>
          <w:marRight w:val="0"/>
          <w:marTop w:val="0"/>
          <w:marBottom w:val="0"/>
          <w:divBdr>
            <w:top w:val="none" w:sz="0" w:space="0" w:color="auto"/>
            <w:left w:val="none" w:sz="0" w:space="0" w:color="auto"/>
            <w:bottom w:val="none" w:sz="0" w:space="0" w:color="auto"/>
            <w:right w:val="none" w:sz="0" w:space="0" w:color="auto"/>
          </w:divBdr>
        </w:div>
        <w:div w:id="1974023874">
          <w:marLeft w:val="0"/>
          <w:marRight w:val="0"/>
          <w:marTop w:val="0"/>
          <w:marBottom w:val="0"/>
          <w:divBdr>
            <w:top w:val="none" w:sz="0" w:space="0" w:color="auto"/>
            <w:left w:val="none" w:sz="0" w:space="0" w:color="auto"/>
            <w:bottom w:val="none" w:sz="0" w:space="0" w:color="auto"/>
            <w:right w:val="none" w:sz="0" w:space="0" w:color="auto"/>
          </w:divBdr>
        </w:div>
      </w:divsChild>
    </w:div>
    <w:div w:id="718938834">
      <w:bodyDiv w:val="1"/>
      <w:marLeft w:val="0"/>
      <w:marRight w:val="0"/>
      <w:marTop w:val="0"/>
      <w:marBottom w:val="0"/>
      <w:divBdr>
        <w:top w:val="none" w:sz="0" w:space="0" w:color="auto"/>
        <w:left w:val="none" w:sz="0" w:space="0" w:color="auto"/>
        <w:bottom w:val="none" w:sz="0" w:space="0" w:color="auto"/>
        <w:right w:val="none" w:sz="0" w:space="0" w:color="auto"/>
      </w:divBdr>
      <w:divsChild>
        <w:div w:id="388891852">
          <w:marLeft w:val="0"/>
          <w:marRight w:val="0"/>
          <w:marTop w:val="0"/>
          <w:marBottom w:val="0"/>
          <w:divBdr>
            <w:top w:val="none" w:sz="0" w:space="0" w:color="auto"/>
            <w:left w:val="none" w:sz="0" w:space="0" w:color="auto"/>
            <w:bottom w:val="none" w:sz="0" w:space="0" w:color="auto"/>
            <w:right w:val="none" w:sz="0" w:space="0" w:color="auto"/>
          </w:divBdr>
        </w:div>
        <w:div w:id="421798009">
          <w:marLeft w:val="0"/>
          <w:marRight w:val="0"/>
          <w:marTop w:val="0"/>
          <w:marBottom w:val="0"/>
          <w:divBdr>
            <w:top w:val="none" w:sz="0" w:space="0" w:color="auto"/>
            <w:left w:val="none" w:sz="0" w:space="0" w:color="auto"/>
            <w:bottom w:val="none" w:sz="0" w:space="0" w:color="auto"/>
            <w:right w:val="none" w:sz="0" w:space="0" w:color="auto"/>
          </w:divBdr>
        </w:div>
        <w:div w:id="732386536">
          <w:marLeft w:val="0"/>
          <w:marRight w:val="0"/>
          <w:marTop w:val="0"/>
          <w:marBottom w:val="0"/>
          <w:divBdr>
            <w:top w:val="none" w:sz="0" w:space="0" w:color="auto"/>
            <w:left w:val="none" w:sz="0" w:space="0" w:color="auto"/>
            <w:bottom w:val="none" w:sz="0" w:space="0" w:color="auto"/>
            <w:right w:val="none" w:sz="0" w:space="0" w:color="auto"/>
          </w:divBdr>
        </w:div>
        <w:div w:id="733355224">
          <w:marLeft w:val="0"/>
          <w:marRight w:val="0"/>
          <w:marTop w:val="0"/>
          <w:marBottom w:val="0"/>
          <w:divBdr>
            <w:top w:val="none" w:sz="0" w:space="0" w:color="auto"/>
            <w:left w:val="none" w:sz="0" w:space="0" w:color="auto"/>
            <w:bottom w:val="none" w:sz="0" w:space="0" w:color="auto"/>
            <w:right w:val="none" w:sz="0" w:space="0" w:color="auto"/>
          </w:divBdr>
        </w:div>
        <w:div w:id="1111244632">
          <w:marLeft w:val="0"/>
          <w:marRight w:val="0"/>
          <w:marTop w:val="0"/>
          <w:marBottom w:val="0"/>
          <w:divBdr>
            <w:top w:val="none" w:sz="0" w:space="0" w:color="auto"/>
            <w:left w:val="none" w:sz="0" w:space="0" w:color="auto"/>
            <w:bottom w:val="none" w:sz="0" w:space="0" w:color="auto"/>
            <w:right w:val="none" w:sz="0" w:space="0" w:color="auto"/>
          </w:divBdr>
        </w:div>
        <w:div w:id="1383021387">
          <w:marLeft w:val="0"/>
          <w:marRight w:val="0"/>
          <w:marTop w:val="0"/>
          <w:marBottom w:val="0"/>
          <w:divBdr>
            <w:top w:val="none" w:sz="0" w:space="0" w:color="auto"/>
            <w:left w:val="none" w:sz="0" w:space="0" w:color="auto"/>
            <w:bottom w:val="none" w:sz="0" w:space="0" w:color="auto"/>
            <w:right w:val="none" w:sz="0" w:space="0" w:color="auto"/>
          </w:divBdr>
        </w:div>
        <w:div w:id="1998653266">
          <w:marLeft w:val="0"/>
          <w:marRight w:val="0"/>
          <w:marTop w:val="0"/>
          <w:marBottom w:val="0"/>
          <w:divBdr>
            <w:top w:val="none" w:sz="0" w:space="0" w:color="auto"/>
            <w:left w:val="none" w:sz="0" w:space="0" w:color="auto"/>
            <w:bottom w:val="none" w:sz="0" w:space="0" w:color="auto"/>
            <w:right w:val="none" w:sz="0" w:space="0" w:color="auto"/>
          </w:divBdr>
        </w:div>
      </w:divsChild>
    </w:div>
    <w:div w:id="1097604885">
      <w:bodyDiv w:val="1"/>
      <w:marLeft w:val="0"/>
      <w:marRight w:val="0"/>
      <w:marTop w:val="0"/>
      <w:marBottom w:val="0"/>
      <w:divBdr>
        <w:top w:val="none" w:sz="0" w:space="0" w:color="auto"/>
        <w:left w:val="none" w:sz="0" w:space="0" w:color="auto"/>
        <w:bottom w:val="none" w:sz="0" w:space="0" w:color="auto"/>
        <w:right w:val="none" w:sz="0" w:space="0" w:color="auto"/>
      </w:divBdr>
    </w:div>
    <w:div w:id="1478643329">
      <w:bodyDiv w:val="1"/>
      <w:marLeft w:val="0"/>
      <w:marRight w:val="0"/>
      <w:marTop w:val="0"/>
      <w:marBottom w:val="0"/>
      <w:divBdr>
        <w:top w:val="none" w:sz="0" w:space="0" w:color="auto"/>
        <w:left w:val="none" w:sz="0" w:space="0" w:color="auto"/>
        <w:bottom w:val="none" w:sz="0" w:space="0" w:color="auto"/>
        <w:right w:val="none" w:sz="0" w:space="0" w:color="auto"/>
      </w:divBdr>
      <w:divsChild>
        <w:div w:id="141385470">
          <w:marLeft w:val="0"/>
          <w:marRight w:val="0"/>
          <w:marTop w:val="0"/>
          <w:marBottom w:val="0"/>
          <w:divBdr>
            <w:top w:val="none" w:sz="0" w:space="0" w:color="auto"/>
            <w:left w:val="none" w:sz="0" w:space="0" w:color="auto"/>
            <w:bottom w:val="none" w:sz="0" w:space="0" w:color="auto"/>
            <w:right w:val="none" w:sz="0" w:space="0" w:color="auto"/>
          </w:divBdr>
          <w:divsChild>
            <w:div w:id="814876614">
              <w:marLeft w:val="0"/>
              <w:marRight w:val="0"/>
              <w:marTop w:val="0"/>
              <w:marBottom w:val="0"/>
              <w:divBdr>
                <w:top w:val="none" w:sz="0" w:space="0" w:color="auto"/>
                <w:left w:val="none" w:sz="0" w:space="0" w:color="auto"/>
                <w:bottom w:val="none" w:sz="0" w:space="0" w:color="auto"/>
                <w:right w:val="none" w:sz="0" w:space="0" w:color="auto"/>
              </w:divBdr>
            </w:div>
            <w:div w:id="1075665681">
              <w:marLeft w:val="0"/>
              <w:marRight w:val="0"/>
              <w:marTop w:val="0"/>
              <w:marBottom w:val="0"/>
              <w:divBdr>
                <w:top w:val="none" w:sz="0" w:space="0" w:color="auto"/>
                <w:left w:val="none" w:sz="0" w:space="0" w:color="auto"/>
                <w:bottom w:val="none" w:sz="0" w:space="0" w:color="auto"/>
                <w:right w:val="none" w:sz="0" w:space="0" w:color="auto"/>
              </w:divBdr>
            </w:div>
            <w:div w:id="1414086309">
              <w:marLeft w:val="0"/>
              <w:marRight w:val="0"/>
              <w:marTop w:val="0"/>
              <w:marBottom w:val="0"/>
              <w:divBdr>
                <w:top w:val="none" w:sz="0" w:space="0" w:color="auto"/>
                <w:left w:val="none" w:sz="0" w:space="0" w:color="auto"/>
                <w:bottom w:val="none" w:sz="0" w:space="0" w:color="auto"/>
                <w:right w:val="none" w:sz="0" w:space="0" w:color="auto"/>
              </w:divBdr>
            </w:div>
            <w:div w:id="1830436495">
              <w:marLeft w:val="0"/>
              <w:marRight w:val="0"/>
              <w:marTop w:val="0"/>
              <w:marBottom w:val="0"/>
              <w:divBdr>
                <w:top w:val="none" w:sz="0" w:space="0" w:color="auto"/>
                <w:left w:val="none" w:sz="0" w:space="0" w:color="auto"/>
                <w:bottom w:val="none" w:sz="0" w:space="0" w:color="auto"/>
                <w:right w:val="none" w:sz="0" w:space="0" w:color="auto"/>
              </w:divBdr>
            </w:div>
            <w:div w:id="2123569895">
              <w:marLeft w:val="0"/>
              <w:marRight w:val="0"/>
              <w:marTop w:val="0"/>
              <w:marBottom w:val="0"/>
              <w:divBdr>
                <w:top w:val="none" w:sz="0" w:space="0" w:color="auto"/>
                <w:left w:val="none" w:sz="0" w:space="0" w:color="auto"/>
                <w:bottom w:val="none" w:sz="0" w:space="0" w:color="auto"/>
                <w:right w:val="none" w:sz="0" w:space="0" w:color="auto"/>
              </w:divBdr>
            </w:div>
          </w:divsChild>
        </w:div>
        <w:div w:id="2002922137">
          <w:marLeft w:val="0"/>
          <w:marRight w:val="0"/>
          <w:marTop w:val="0"/>
          <w:marBottom w:val="0"/>
          <w:divBdr>
            <w:top w:val="none" w:sz="0" w:space="0" w:color="auto"/>
            <w:left w:val="none" w:sz="0" w:space="0" w:color="auto"/>
            <w:bottom w:val="none" w:sz="0" w:space="0" w:color="auto"/>
            <w:right w:val="none" w:sz="0" w:space="0" w:color="auto"/>
          </w:divBdr>
          <w:divsChild>
            <w:div w:id="38019217">
              <w:marLeft w:val="0"/>
              <w:marRight w:val="0"/>
              <w:marTop w:val="0"/>
              <w:marBottom w:val="0"/>
              <w:divBdr>
                <w:top w:val="none" w:sz="0" w:space="0" w:color="auto"/>
                <w:left w:val="none" w:sz="0" w:space="0" w:color="auto"/>
                <w:bottom w:val="none" w:sz="0" w:space="0" w:color="auto"/>
                <w:right w:val="none" w:sz="0" w:space="0" w:color="auto"/>
              </w:divBdr>
            </w:div>
            <w:div w:id="264508807">
              <w:marLeft w:val="0"/>
              <w:marRight w:val="0"/>
              <w:marTop w:val="0"/>
              <w:marBottom w:val="0"/>
              <w:divBdr>
                <w:top w:val="none" w:sz="0" w:space="0" w:color="auto"/>
                <w:left w:val="none" w:sz="0" w:space="0" w:color="auto"/>
                <w:bottom w:val="none" w:sz="0" w:space="0" w:color="auto"/>
                <w:right w:val="none" w:sz="0" w:space="0" w:color="auto"/>
              </w:divBdr>
            </w:div>
            <w:div w:id="8228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1304">
      <w:bodyDiv w:val="1"/>
      <w:marLeft w:val="0"/>
      <w:marRight w:val="0"/>
      <w:marTop w:val="0"/>
      <w:marBottom w:val="0"/>
      <w:divBdr>
        <w:top w:val="none" w:sz="0" w:space="0" w:color="auto"/>
        <w:left w:val="none" w:sz="0" w:space="0" w:color="auto"/>
        <w:bottom w:val="none" w:sz="0" w:space="0" w:color="auto"/>
        <w:right w:val="none" w:sz="0" w:space="0" w:color="auto"/>
      </w:divBdr>
    </w:div>
    <w:div w:id="1783725483">
      <w:bodyDiv w:val="1"/>
      <w:marLeft w:val="0"/>
      <w:marRight w:val="0"/>
      <w:marTop w:val="0"/>
      <w:marBottom w:val="0"/>
      <w:divBdr>
        <w:top w:val="none" w:sz="0" w:space="0" w:color="auto"/>
        <w:left w:val="none" w:sz="0" w:space="0" w:color="auto"/>
        <w:bottom w:val="none" w:sz="0" w:space="0" w:color="auto"/>
        <w:right w:val="none" w:sz="0" w:space="0" w:color="auto"/>
      </w:divBdr>
      <w:divsChild>
        <w:div w:id="1654750056">
          <w:marLeft w:val="0"/>
          <w:marRight w:val="0"/>
          <w:marTop w:val="0"/>
          <w:marBottom w:val="0"/>
          <w:divBdr>
            <w:top w:val="none" w:sz="0" w:space="0" w:color="auto"/>
            <w:left w:val="none" w:sz="0" w:space="0" w:color="auto"/>
            <w:bottom w:val="none" w:sz="0" w:space="0" w:color="auto"/>
            <w:right w:val="none" w:sz="0" w:space="0" w:color="auto"/>
          </w:divBdr>
          <w:divsChild>
            <w:div w:id="710768751">
              <w:marLeft w:val="0"/>
              <w:marRight w:val="0"/>
              <w:marTop w:val="0"/>
              <w:marBottom w:val="0"/>
              <w:divBdr>
                <w:top w:val="none" w:sz="0" w:space="0" w:color="auto"/>
                <w:left w:val="none" w:sz="0" w:space="0" w:color="auto"/>
                <w:bottom w:val="none" w:sz="0" w:space="0" w:color="auto"/>
                <w:right w:val="none" w:sz="0" w:space="0" w:color="auto"/>
              </w:divBdr>
            </w:div>
            <w:div w:id="844249203">
              <w:marLeft w:val="0"/>
              <w:marRight w:val="0"/>
              <w:marTop w:val="0"/>
              <w:marBottom w:val="0"/>
              <w:divBdr>
                <w:top w:val="none" w:sz="0" w:space="0" w:color="auto"/>
                <w:left w:val="none" w:sz="0" w:space="0" w:color="auto"/>
                <w:bottom w:val="none" w:sz="0" w:space="0" w:color="auto"/>
                <w:right w:val="none" w:sz="0" w:space="0" w:color="auto"/>
              </w:divBdr>
            </w:div>
            <w:div w:id="969437410">
              <w:marLeft w:val="0"/>
              <w:marRight w:val="0"/>
              <w:marTop w:val="0"/>
              <w:marBottom w:val="0"/>
              <w:divBdr>
                <w:top w:val="none" w:sz="0" w:space="0" w:color="auto"/>
                <w:left w:val="none" w:sz="0" w:space="0" w:color="auto"/>
                <w:bottom w:val="none" w:sz="0" w:space="0" w:color="auto"/>
                <w:right w:val="none" w:sz="0" w:space="0" w:color="auto"/>
              </w:divBdr>
            </w:div>
            <w:div w:id="1012755063">
              <w:marLeft w:val="0"/>
              <w:marRight w:val="0"/>
              <w:marTop w:val="0"/>
              <w:marBottom w:val="0"/>
              <w:divBdr>
                <w:top w:val="none" w:sz="0" w:space="0" w:color="auto"/>
                <w:left w:val="none" w:sz="0" w:space="0" w:color="auto"/>
                <w:bottom w:val="none" w:sz="0" w:space="0" w:color="auto"/>
                <w:right w:val="none" w:sz="0" w:space="0" w:color="auto"/>
              </w:divBdr>
            </w:div>
            <w:div w:id="1519007921">
              <w:marLeft w:val="0"/>
              <w:marRight w:val="0"/>
              <w:marTop w:val="0"/>
              <w:marBottom w:val="0"/>
              <w:divBdr>
                <w:top w:val="none" w:sz="0" w:space="0" w:color="auto"/>
                <w:left w:val="none" w:sz="0" w:space="0" w:color="auto"/>
                <w:bottom w:val="none" w:sz="0" w:space="0" w:color="auto"/>
                <w:right w:val="none" w:sz="0" w:space="0" w:color="auto"/>
              </w:divBdr>
            </w:div>
            <w:div w:id="1570068041">
              <w:marLeft w:val="0"/>
              <w:marRight w:val="0"/>
              <w:marTop w:val="0"/>
              <w:marBottom w:val="0"/>
              <w:divBdr>
                <w:top w:val="none" w:sz="0" w:space="0" w:color="auto"/>
                <w:left w:val="none" w:sz="0" w:space="0" w:color="auto"/>
                <w:bottom w:val="none" w:sz="0" w:space="0" w:color="auto"/>
                <w:right w:val="none" w:sz="0" w:space="0" w:color="auto"/>
              </w:divBdr>
            </w:div>
            <w:div w:id="1633900924">
              <w:marLeft w:val="0"/>
              <w:marRight w:val="0"/>
              <w:marTop w:val="0"/>
              <w:marBottom w:val="0"/>
              <w:divBdr>
                <w:top w:val="none" w:sz="0" w:space="0" w:color="auto"/>
                <w:left w:val="none" w:sz="0" w:space="0" w:color="auto"/>
                <w:bottom w:val="none" w:sz="0" w:space="0" w:color="auto"/>
                <w:right w:val="none" w:sz="0" w:space="0" w:color="auto"/>
              </w:divBdr>
            </w:div>
            <w:div w:id="1653679132">
              <w:marLeft w:val="0"/>
              <w:marRight w:val="0"/>
              <w:marTop w:val="0"/>
              <w:marBottom w:val="0"/>
              <w:divBdr>
                <w:top w:val="none" w:sz="0" w:space="0" w:color="auto"/>
                <w:left w:val="none" w:sz="0" w:space="0" w:color="auto"/>
                <w:bottom w:val="none" w:sz="0" w:space="0" w:color="auto"/>
                <w:right w:val="none" w:sz="0" w:space="0" w:color="auto"/>
              </w:divBdr>
            </w:div>
            <w:div w:id="1863857927">
              <w:marLeft w:val="0"/>
              <w:marRight w:val="0"/>
              <w:marTop w:val="0"/>
              <w:marBottom w:val="0"/>
              <w:divBdr>
                <w:top w:val="none" w:sz="0" w:space="0" w:color="auto"/>
                <w:left w:val="none" w:sz="0" w:space="0" w:color="auto"/>
                <w:bottom w:val="none" w:sz="0" w:space="0" w:color="auto"/>
                <w:right w:val="none" w:sz="0" w:space="0" w:color="auto"/>
              </w:divBdr>
            </w:div>
            <w:div w:id="1873031842">
              <w:marLeft w:val="0"/>
              <w:marRight w:val="0"/>
              <w:marTop w:val="0"/>
              <w:marBottom w:val="0"/>
              <w:divBdr>
                <w:top w:val="none" w:sz="0" w:space="0" w:color="auto"/>
                <w:left w:val="none" w:sz="0" w:space="0" w:color="auto"/>
                <w:bottom w:val="none" w:sz="0" w:space="0" w:color="auto"/>
                <w:right w:val="none" w:sz="0" w:space="0" w:color="auto"/>
              </w:divBdr>
            </w:div>
            <w:div w:id="1939830298">
              <w:marLeft w:val="0"/>
              <w:marRight w:val="0"/>
              <w:marTop w:val="0"/>
              <w:marBottom w:val="0"/>
              <w:divBdr>
                <w:top w:val="none" w:sz="0" w:space="0" w:color="auto"/>
                <w:left w:val="none" w:sz="0" w:space="0" w:color="auto"/>
                <w:bottom w:val="none" w:sz="0" w:space="0" w:color="auto"/>
                <w:right w:val="none" w:sz="0" w:space="0" w:color="auto"/>
              </w:divBdr>
            </w:div>
            <w:div w:id="1957979602">
              <w:marLeft w:val="0"/>
              <w:marRight w:val="0"/>
              <w:marTop w:val="0"/>
              <w:marBottom w:val="0"/>
              <w:divBdr>
                <w:top w:val="none" w:sz="0" w:space="0" w:color="auto"/>
                <w:left w:val="none" w:sz="0" w:space="0" w:color="auto"/>
                <w:bottom w:val="none" w:sz="0" w:space="0" w:color="auto"/>
                <w:right w:val="none" w:sz="0" w:space="0" w:color="auto"/>
              </w:divBdr>
            </w:div>
            <w:div w:id="2094543554">
              <w:marLeft w:val="0"/>
              <w:marRight w:val="0"/>
              <w:marTop w:val="0"/>
              <w:marBottom w:val="0"/>
              <w:divBdr>
                <w:top w:val="none" w:sz="0" w:space="0" w:color="auto"/>
                <w:left w:val="none" w:sz="0" w:space="0" w:color="auto"/>
                <w:bottom w:val="none" w:sz="0" w:space="0" w:color="auto"/>
                <w:right w:val="none" w:sz="0" w:space="0" w:color="auto"/>
              </w:divBdr>
            </w:div>
          </w:divsChild>
        </w:div>
        <w:div w:id="1691687984">
          <w:marLeft w:val="0"/>
          <w:marRight w:val="0"/>
          <w:marTop w:val="0"/>
          <w:marBottom w:val="0"/>
          <w:divBdr>
            <w:top w:val="none" w:sz="0" w:space="0" w:color="auto"/>
            <w:left w:val="none" w:sz="0" w:space="0" w:color="auto"/>
            <w:bottom w:val="none" w:sz="0" w:space="0" w:color="auto"/>
            <w:right w:val="none" w:sz="0" w:space="0" w:color="auto"/>
          </w:divBdr>
        </w:div>
      </w:divsChild>
    </w:div>
    <w:div w:id="18478168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eardon\AppData\Local\Microsoft\Windows\Temporary%20Internet%20Files\Low\Content.IE5\1ICF6WLV\INTERNAL_Word_template%5b1%5d.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9C1079-E496-45D8-990A-A7DAE98B194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61D6934-0A28-475C-8A79-F1543E8B21C4}">
      <dgm:prSet phldrT="[Text]" phldr="0" custT="1"/>
      <dgm:spPr>
        <a:solidFill>
          <a:schemeClr val="bg1"/>
        </a:solidFill>
        <a:ln w="19050"/>
      </dgm:spPr>
      <dgm:t>
        <a:bodyPr/>
        <a:lstStyle/>
        <a:p>
          <a:r>
            <a:rPr lang="en-GB" sz="1100" dirty="0">
              <a:solidFill>
                <a:schemeClr val="tx1"/>
              </a:solidFill>
            </a:rPr>
            <a:t>Interim Assistant Director of Strategy Delivery</a:t>
          </a:r>
        </a:p>
      </dgm:t>
    </dgm:pt>
    <dgm:pt modelId="{6F7EF73B-B999-4848-8543-3850D9BA441C}" type="parTrans" cxnId="{3655B56E-8BE2-4840-AC1F-C9AC73660144}">
      <dgm:prSet/>
      <dgm:spPr/>
      <dgm:t>
        <a:bodyPr/>
        <a:lstStyle/>
        <a:p>
          <a:endParaRPr lang="en-GB"/>
        </a:p>
      </dgm:t>
    </dgm:pt>
    <dgm:pt modelId="{EE660351-0DF8-4DBC-9ADE-432E96112F67}" type="sibTrans" cxnId="{3655B56E-8BE2-4840-AC1F-C9AC73660144}">
      <dgm:prSet/>
      <dgm:spPr/>
      <dgm:t>
        <a:bodyPr/>
        <a:lstStyle/>
        <a:p>
          <a:endParaRPr lang="en-GB"/>
        </a:p>
      </dgm:t>
    </dgm:pt>
    <dgm:pt modelId="{31CFC42B-25F8-48C2-B534-4D6D0ED08594}">
      <dgm:prSet phldrT="[Text]" phldr="0" custT="1"/>
      <dgm:spPr>
        <a:solidFill>
          <a:schemeClr val="bg1"/>
        </a:solidFill>
        <a:ln w="19050"/>
      </dgm:spPr>
      <dgm:t>
        <a:bodyPr/>
        <a:lstStyle/>
        <a:p>
          <a:r>
            <a:rPr lang="en-GB" sz="1100" dirty="0">
              <a:solidFill>
                <a:schemeClr val="tx1"/>
              </a:solidFill>
            </a:rPr>
            <a:t>Head of Programme Management Office</a:t>
          </a:r>
        </a:p>
      </dgm:t>
    </dgm:pt>
    <dgm:pt modelId="{62C58152-A982-4E01-96FF-9E63DD622C89}" type="parTrans" cxnId="{C1015C79-CEDC-423B-AF90-084F62226CA9}">
      <dgm:prSet/>
      <dgm:spPr/>
      <dgm:t>
        <a:bodyPr/>
        <a:lstStyle/>
        <a:p>
          <a:endParaRPr lang="en-GB"/>
        </a:p>
      </dgm:t>
    </dgm:pt>
    <dgm:pt modelId="{371225B3-FB92-4AF6-A354-8266BC8C29DA}" type="sibTrans" cxnId="{C1015C79-CEDC-423B-AF90-084F62226CA9}">
      <dgm:prSet/>
      <dgm:spPr/>
      <dgm:t>
        <a:bodyPr/>
        <a:lstStyle/>
        <a:p>
          <a:endParaRPr lang="en-GB"/>
        </a:p>
      </dgm:t>
    </dgm:pt>
    <dgm:pt modelId="{23959EF0-228F-4EC1-9B79-D0BAD0735733}">
      <dgm:prSet phldrT="[Text]" phldr="0" custT="1"/>
      <dgm:spPr>
        <a:solidFill>
          <a:schemeClr val="bg1"/>
        </a:solidFill>
        <a:ln w="19050"/>
      </dgm:spPr>
      <dgm:t>
        <a:bodyPr/>
        <a:lstStyle/>
        <a:p>
          <a:r>
            <a:rPr lang="en-GB" sz="1100" dirty="0">
              <a:solidFill>
                <a:schemeClr val="tx1"/>
              </a:solidFill>
            </a:rPr>
            <a:t>Interim Director of AI and Digital Consultant</a:t>
          </a:r>
        </a:p>
      </dgm:t>
    </dgm:pt>
    <dgm:pt modelId="{4E922D27-24D5-4678-ACDB-E0E4480569B1}" type="parTrans" cxnId="{CA4B6867-C474-4412-B9AD-3E8C9F091822}">
      <dgm:prSet/>
      <dgm:spPr/>
      <dgm:t>
        <a:bodyPr/>
        <a:lstStyle/>
        <a:p>
          <a:endParaRPr lang="en-GB"/>
        </a:p>
      </dgm:t>
    </dgm:pt>
    <dgm:pt modelId="{5064B9FA-F81C-49AC-8582-C71F8F920B20}" type="sibTrans" cxnId="{CA4B6867-C474-4412-B9AD-3E8C9F091822}">
      <dgm:prSet/>
      <dgm:spPr/>
      <dgm:t>
        <a:bodyPr/>
        <a:lstStyle/>
        <a:p>
          <a:endParaRPr lang="en-GB"/>
        </a:p>
      </dgm:t>
    </dgm:pt>
    <dgm:pt modelId="{79B1DB8F-4AA8-4616-8F3D-1BE6D45BA7FC}">
      <dgm:prSet phldrT="[Text]" phldr="0" custT="1"/>
      <dgm:spPr>
        <a:solidFill>
          <a:schemeClr val="bg1"/>
        </a:solidFill>
        <a:ln w="19050"/>
      </dgm:spPr>
      <dgm:t>
        <a:bodyPr/>
        <a:lstStyle/>
        <a:p>
          <a:r>
            <a:rPr lang="en-GB" sz="1100" dirty="0">
              <a:solidFill>
                <a:schemeClr val="tx1"/>
              </a:solidFill>
            </a:rPr>
            <a:t>Chief Executive</a:t>
          </a:r>
        </a:p>
      </dgm:t>
    </dgm:pt>
    <dgm:pt modelId="{D7AC926A-11CE-45D5-AA90-046A77FEBA69}" type="parTrans" cxnId="{33853AC2-973A-44D3-9873-8B5CE3C9B46B}">
      <dgm:prSet/>
      <dgm:spPr/>
      <dgm:t>
        <a:bodyPr/>
        <a:lstStyle/>
        <a:p>
          <a:endParaRPr lang="en-GB"/>
        </a:p>
      </dgm:t>
    </dgm:pt>
    <dgm:pt modelId="{4505A127-491A-41DF-91C4-F247361DD059}" type="sibTrans" cxnId="{33853AC2-973A-44D3-9873-8B5CE3C9B46B}">
      <dgm:prSet/>
      <dgm:spPr/>
      <dgm:t>
        <a:bodyPr/>
        <a:lstStyle/>
        <a:p>
          <a:endParaRPr lang="en-GB"/>
        </a:p>
      </dgm:t>
    </dgm:pt>
    <dgm:pt modelId="{D1463CBC-C77B-4B8A-A3FA-4B2EB146E3BE}">
      <dgm:prSet phldrT="[Text]" phldr="0" custT="1"/>
      <dgm:spPr>
        <a:solidFill>
          <a:schemeClr val="bg1"/>
        </a:solidFill>
        <a:ln w="19050"/>
      </dgm:spPr>
      <dgm:t>
        <a:bodyPr/>
        <a:lstStyle/>
        <a:p>
          <a:r>
            <a:rPr lang="en-GB" sz="1100" dirty="0">
              <a:solidFill>
                <a:schemeClr val="tx1"/>
              </a:solidFill>
            </a:rPr>
            <a:t>Programme Admin ( new role tbc) </a:t>
          </a:r>
        </a:p>
      </dgm:t>
    </dgm:pt>
    <dgm:pt modelId="{642F8696-8282-434E-96BE-46EC64F38D53}" type="parTrans" cxnId="{F138176A-AE14-4DBF-8C1C-FA633EAFE254}">
      <dgm:prSet/>
      <dgm:spPr/>
    </dgm:pt>
    <dgm:pt modelId="{AC9CB15C-3D3C-4A72-8D74-69A9534DE11E}" type="sibTrans" cxnId="{F138176A-AE14-4DBF-8C1C-FA633EAFE254}">
      <dgm:prSet/>
      <dgm:spPr/>
    </dgm:pt>
    <dgm:pt modelId="{842C4724-8ECE-419F-9134-4247F4795899}" type="pres">
      <dgm:prSet presAssocID="{6C9C1079-E496-45D8-990A-A7DAE98B194E}" presName="hierChild1" presStyleCnt="0">
        <dgm:presLayoutVars>
          <dgm:orgChart val="1"/>
          <dgm:chPref val="1"/>
          <dgm:dir/>
          <dgm:animOne val="branch"/>
          <dgm:animLvl val="lvl"/>
          <dgm:resizeHandles/>
        </dgm:presLayoutVars>
      </dgm:prSet>
      <dgm:spPr/>
    </dgm:pt>
    <dgm:pt modelId="{857E380B-8C1D-4E57-8343-14F3A881B5BB}" type="pres">
      <dgm:prSet presAssocID="{79B1DB8F-4AA8-4616-8F3D-1BE6D45BA7FC}" presName="hierRoot1" presStyleCnt="0">
        <dgm:presLayoutVars>
          <dgm:hierBranch val="init"/>
        </dgm:presLayoutVars>
      </dgm:prSet>
      <dgm:spPr/>
    </dgm:pt>
    <dgm:pt modelId="{6E1185B1-EA85-4CC5-9581-0005DFED3231}" type="pres">
      <dgm:prSet presAssocID="{79B1DB8F-4AA8-4616-8F3D-1BE6D45BA7FC}" presName="rootComposite1" presStyleCnt="0"/>
      <dgm:spPr/>
    </dgm:pt>
    <dgm:pt modelId="{6551DF2B-3F0E-49B2-82BC-229444465B63}" type="pres">
      <dgm:prSet presAssocID="{79B1DB8F-4AA8-4616-8F3D-1BE6D45BA7FC}" presName="rootText1" presStyleLbl="node0" presStyleIdx="0" presStyleCnt="1">
        <dgm:presLayoutVars>
          <dgm:chPref val="3"/>
        </dgm:presLayoutVars>
      </dgm:prSet>
      <dgm:spPr/>
    </dgm:pt>
    <dgm:pt modelId="{70BAA845-C090-4EF0-9DD5-61C4C1ECDAAF}" type="pres">
      <dgm:prSet presAssocID="{79B1DB8F-4AA8-4616-8F3D-1BE6D45BA7FC}" presName="rootConnector1" presStyleLbl="node1" presStyleIdx="0" presStyleCnt="0"/>
      <dgm:spPr/>
    </dgm:pt>
    <dgm:pt modelId="{5AA0B51D-539C-41EF-9AEC-DAB8DFEB2F95}" type="pres">
      <dgm:prSet presAssocID="{79B1DB8F-4AA8-4616-8F3D-1BE6D45BA7FC}" presName="hierChild2" presStyleCnt="0"/>
      <dgm:spPr/>
    </dgm:pt>
    <dgm:pt modelId="{FA289422-6F58-4883-B115-80D079F18070}" type="pres">
      <dgm:prSet presAssocID="{6F7EF73B-B999-4848-8543-3850D9BA441C}" presName="Name37" presStyleLbl="parChTrans1D2" presStyleIdx="0" presStyleCnt="1"/>
      <dgm:spPr/>
    </dgm:pt>
    <dgm:pt modelId="{2DBCCA45-3273-42D9-9248-50E0D6CF5A26}" type="pres">
      <dgm:prSet presAssocID="{A61D6934-0A28-475C-8A79-F1543E8B21C4}" presName="hierRoot2" presStyleCnt="0">
        <dgm:presLayoutVars>
          <dgm:hierBranch val="init"/>
        </dgm:presLayoutVars>
      </dgm:prSet>
      <dgm:spPr/>
    </dgm:pt>
    <dgm:pt modelId="{E55CFB7D-89CC-4C98-A4B5-84864346D075}" type="pres">
      <dgm:prSet presAssocID="{A61D6934-0A28-475C-8A79-F1543E8B21C4}" presName="rootComposite" presStyleCnt="0"/>
      <dgm:spPr/>
    </dgm:pt>
    <dgm:pt modelId="{B098EDFA-1838-4352-820F-B7F264BAAA4E}" type="pres">
      <dgm:prSet presAssocID="{A61D6934-0A28-475C-8A79-F1543E8B21C4}" presName="rootText" presStyleLbl="node2" presStyleIdx="0" presStyleCnt="1">
        <dgm:presLayoutVars>
          <dgm:chPref val="3"/>
        </dgm:presLayoutVars>
      </dgm:prSet>
      <dgm:spPr/>
    </dgm:pt>
    <dgm:pt modelId="{5C63763F-F670-4696-8CC2-941156CA4724}" type="pres">
      <dgm:prSet presAssocID="{A61D6934-0A28-475C-8A79-F1543E8B21C4}" presName="rootConnector" presStyleLbl="node2" presStyleIdx="0" presStyleCnt="1"/>
      <dgm:spPr/>
    </dgm:pt>
    <dgm:pt modelId="{F7010338-A3C1-453C-9A3A-92759968A6B4}" type="pres">
      <dgm:prSet presAssocID="{A61D6934-0A28-475C-8A79-F1543E8B21C4}" presName="hierChild4" presStyleCnt="0"/>
      <dgm:spPr/>
    </dgm:pt>
    <dgm:pt modelId="{404DB34E-0217-4B0E-A5F0-384EA920BF5F}" type="pres">
      <dgm:prSet presAssocID="{62C58152-A982-4E01-96FF-9E63DD622C89}" presName="Name37" presStyleLbl="parChTrans1D3" presStyleIdx="0" presStyleCnt="3"/>
      <dgm:spPr/>
    </dgm:pt>
    <dgm:pt modelId="{28603F2B-A89C-4F07-8370-0917AEF1171A}" type="pres">
      <dgm:prSet presAssocID="{31CFC42B-25F8-48C2-B534-4D6D0ED08594}" presName="hierRoot2" presStyleCnt="0">
        <dgm:presLayoutVars>
          <dgm:hierBranch val="init"/>
        </dgm:presLayoutVars>
      </dgm:prSet>
      <dgm:spPr/>
    </dgm:pt>
    <dgm:pt modelId="{91C4753F-5835-4F1F-AC5B-12FF3903687E}" type="pres">
      <dgm:prSet presAssocID="{31CFC42B-25F8-48C2-B534-4D6D0ED08594}" presName="rootComposite" presStyleCnt="0"/>
      <dgm:spPr/>
    </dgm:pt>
    <dgm:pt modelId="{B26A3E3E-8C23-4C73-840B-15CE0B8B3CD3}" type="pres">
      <dgm:prSet presAssocID="{31CFC42B-25F8-48C2-B534-4D6D0ED08594}" presName="rootText" presStyleLbl="node3" presStyleIdx="0" presStyleCnt="3">
        <dgm:presLayoutVars>
          <dgm:chPref val="3"/>
        </dgm:presLayoutVars>
      </dgm:prSet>
      <dgm:spPr/>
    </dgm:pt>
    <dgm:pt modelId="{8BE6C1FA-E5A9-44A4-A00D-11506716197C}" type="pres">
      <dgm:prSet presAssocID="{31CFC42B-25F8-48C2-B534-4D6D0ED08594}" presName="rootConnector" presStyleLbl="node3" presStyleIdx="0" presStyleCnt="3"/>
      <dgm:spPr/>
    </dgm:pt>
    <dgm:pt modelId="{8748D191-095F-407F-9B08-DCF72D7AADB2}" type="pres">
      <dgm:prSet presAssocID="{31CFC42B-25F8-48C2-B534-4D6D0ED08594}" presName="hierChild4" presStyleCnt="0"/>
      <dgm:spPr/>
    </dgm:pt>
    <dgm:pt modelId="{46659DB4-6794-478F-9450-E0A54EF33105}" type="pres">
      <dgm:prSet presAssocID="{31CFC42B-25F8-48C2-B534-4D6D0ED08594}" presName="hierChild5" presStyleCnt="0"/>
      <dgm:spPr/>
    </dgm:pt>
    <dgm:pt modelId="{9E2332F8-C661-472F-A74E-87E49C2C2D5B}" type="pres">
      <dgm:prSet presAssocID="{4E922D27-24D5-4678-ACDB-E0E4480569B1}" presName="Name37" presStyleLbl="parChTrans1D3" presStyleIdx="1" presStyleCnt="3"/>
      <dgm:spPr/>
    </dgm:pt>
    <dgm:pt modelId="{2B50363E-B8AD-42B5-AD97-75DADD7943D5}" type="pres">
      <dgm:prSet presAssocID="{23959EF0-228F-4EC1-9B79-D0BAD0735733}" presName="hierRoot2" presStyleCnt="0">
        <dgm:presLayoutVars>
          <dgm:hierBranch val="init"/>
        </dgm:presLayoutVars>
      </dgm:prSet>
      <dgm:spPr/>
    </dgm:pt>
    <dgm:pt modelId="{94532853-7231-41EF-BFDC-C8A945A63E8B}" type="pres">
      <dgm:prSet presAssocID="{23959EF0-228F-4EC1-9B79-D0BAD0735733}" presName="rootComposite" presStyleCnt="0"/>
      <dgm:spPr/>
    </dgm:pt>
    <dgm:pt modelId="{E568DAD3-E991-4F34-BA1E-770B1F65E260}" type="pres">
      <dgm:prSet presAssocID="{23959EF0-228F-4EC1-9B79-D0BAD0735733}" presName="rootText" presStyleLbl="node3" presStyleIdx="1" presStyleCnt="3">
        <dgm:presLayoutVars>
          <dgm:chPref val="3"/>
        </dgm:presLayoutVars>
      </dgm:prSet>
      <dgm:spPr/>
    </dgm:pt>
    <dgm:pt modelId="{F40835FC-5F8D-4BA6-BA5E-025E9F35F291}" type="pres">
      <dgm:prSet presAssocID="{23959EF0-228F-4EC1-9B79-D0BAD0735733}" presName="rootConnector" presStyleLbl="node3" presStyleIdx="1" presStyleCnt="3"/>
      <dgm:spPr/>
    </dgm:pt>
    <dgm:pt modelId="{AB816EB7-A0E4-47FA-9F2A-A90B37E06C3D}" type="pres">
      <dgm:prSet presAssocID="{23959EF0-228F-4EC1-9B79-D0BAD0735733}" presName="hierChild4" presStyleCnt="0"/>
      <dgm:spPr/>
    </dgm:pt>
    <dgm:pt modelId="{A272325F-7BE1-486A-9C69-4EB46A6A9573}" type="pres">
      <dgm:prSet presAssocID="{23959EF0-228F-4EC1-9B79-D0BAD0735733}" presName="hierChild5" presStyleCnt="0"/>
      <dgm:spPr/>
    </dgm:pt>
    <dgm:pt modelId="{1374D38B-1084-46E2-BA1E-EE0C4BCFFF44}" type="pres">
      <dgm:prSet presAssocID="{642F8696-8282-434E-96BE-46EC64F38D53}" presName="Name37" presStyleLbl="parChTrans1D3" presStyleIdx="2" presStyleCnt="3"/>
      <dgm:spPr/>
    </dgm:pt>
    <dgm:pt modelId="{30FF0340-DDD5-4038-A8DE-7C0E2C6C8539}" type="pres">
      <dgm:prSet presAssocID="{D1463CBC-C77B-4B8A-A3FA-4B2EB146E3BE}" presName="hierRoot2" presStyleCnt="0">
        <dgm:presLayoutVars>
          <dgm:hierBranch val="init"/>
        </dgm:presLayoutVars>
      </dgm:prSet>
      <dgm:spPr/>
    </dgm:pt>
    <dgm:pt modelId="{A2373314-D920-4064-8BFB-EFE3D42964DB}" type="pres">
      <dgm:prSet presAssocID="{D1463CBC-C77B-4B8A-A3FA-4B2EB146E3BE}" presName="rootComposite" presStyleCnt="0"/>
      <dgm:spPr/>
    </dgm:pt>
    <dgm:pt modelId="{D9995AD1-131F-478B-862A-57DA8FBF21DA}" type="pres">
      <dgm:prSet presAssocID="{D1463CBC-C77B-4B8A-A3FA-4B2EB146E3BE}" presName="rootText" presStyleLbl="node3" presStyleIdx="2" presStyleCnt="3">
        <dgm:presLayoutVars>
          <dgm:chPref val="3"/>
        </dgm:presLayoutVars>
      </dgm:prSet>
      <dgm:spPr/>
    </dgm:pt>
    <dgm:pt modelId="{0A03EC16-4FBB-4BE6-8FF9-D0E86E9D0AF3}" type="pres">
      <dgm:prSet presAssocID="{D1463CBC-C77B-4B8A-A3FA-4B2EB146E3BE}" presName="rootConnector" presStyleLbl="node3" presStyleIdx="2" presStyleCnt="3"/>
      <dgm:spPr/>
    </dgm:pt>
    <dgm:pt modelId="{F2E3872E-A9B4-417B-A5BF-66FE8F15EB0E}" type="pres">
      <dgm:prSet presAssocID="{D1463CBC-C77B-4B8A-A3FA-4B2EB146E3BE}" presName="hierChild4" presStyleCnt="0"/>
      <dgm:spPr/>
    </dgm:pt>
    <dgm:pt modelId="{4FC6CD34-1711-478D-BC93-A49CD54466DC}" type="pres">
      <dgm:prSet presAssocID="{D1463CBC-C77B-4B8A-A3FA-4B2EB146E3BE}" presName="hierChild5" presStyleCnt="0"/>
      <dgm:spPr/>
    </dgm:pt>
    <dgm:pt modelId="{5EEE3C30-A375-4978-ABBF-1B59CED29DAA}" type="pres">
      <dgm:prSet presAssocID="{A61D6934-0A28-475C-8A79-F1543E8B21C4}" presName="hierChild5" presStyleCnt="0"/>
      <dgm:spPr/>
    </dgm:pt>
    <dgm:pt modelId="{BF277C2F-D0A5-4F6D-9704-7EC7B496FF35}" type="pres">
      <dgm:prSet presAssocID="{79B1DB8F-4AA8-4616-8F3D-1BE6D45BA7FC}" presName="hierChild3" presStyleCnt="0"/>
      <dgm:spPr/>
    </dgm:pt>
  </dgm:ptLst>
  <dgm:cxnLst>
    <dgm:cxn modelId="{A98FC600-2A9C-409F-B79D-5E7828DD2697}" type="presOf" srcId="{6C9C1079-E496-45D8-990A-A7DAE98B194E}" destId="{842C4724-8ECE-419F-9134-4247F4795899}" srcOrd="0" destOrd="0" presId="urn:microsoft.com/office/officeart/2005/8/layout/orgChart1"/>
    <dgm:cxn modelId="{B79EBF1B-6961-4275-8212-D4CBBC1D9D75}" type="presOf" srcId="{A61D6934-0A28-475C-8A79-F1543E8B21C4}" destId="{B098EDFA-1838-4352-820F-B7F264BAAA4E}" srcOrd="0" destOrd="0" presId="urn:microsoft.com/office/officeart/2005/8/layout/orgChart1"/>
    <dgm:cxn modelId="{D724A62F-CDFF-4133-A5BF-2060EFDA3F5A}" type="presOf" srcId="{642F8696-8282-434E-96BE-46EC64F38D53}" destId="{1374D38B-1084-46E2-BA1E-EE0C4BCFFF44}" srcOrd="0" destOrd="0" presId="urn:microsoft.com/office/officeart/2005/8/layout/orgChart1"/>
    <dgm:cxn modelId="{9D05063C-DEB1-4D77-B0BF-161EDD4E5E39}" type="presOf" srcId="{6F7EF73B-B999-4848-8543-3850D9BA441C}" destId="{FA289422-6F58-4883-B115-80D079F18070}" srcOrd="0" destOrd="0" presId="urn:microsoft.com/office/officeart/2005/8/layout/orgChart1"/>
    <dgm:cxn modelId="{1DAB2865-CADA-4827-A75A-A868B20D1A4C}" type="presOf" srcId="{23959EF0-228F-4EC1-9B79-D0BAD0735733}" destId="{E568DAD3-E991-4F34-BA1E-770B1F65E260}" srcOrd="0" destOrd="0" presId="urn:microsoft.com/office/officeart/2005/8/layout/orgChart1"/>
    <dgm:cxn modelId="{CA4B6867-C474-4412-B9AD-3E8C9F091822}" srcId="{A61D6934-0A28-475C-8A79-F1543E8B21C4}" destId="{23959EF0-228F-4EC1-9B79-D0BAD0735733}" srcOrd="1" destOrd="0" parTransId="{4E922D27-24D5-4678-ACDB-E0E4480569B1}" sibTransId="{5064B9FA-F81C-49AC-8582-C71F8F920B20}"/>
    <dgm:cxn modelId="{F138176A-AE14-4DBF-8C1C-FA633EAFE254}" srcId="{A61D6934-0A28-475C-8A79-F1543E8B21C4}" destId="{D1463CBC-C77B-4B8A-A3FA-4B2EB146E3BE}" srcOrd="2" destOrd="0" parTransId="{642F8696-8282-434E-96BE-46EC64F38D53}" sibTransId="{AC9CB15C-3D3C-4A72-8D74-69A9534DE11E}"/>
    <dgm:cxn modelId="{F939A24C-1EE9-4913-8257-BBA13D5F5284}" type="presOf" srcId="{79B1DB8F-4AA8-4616-8F3D-1BE6D45BA7FC}" destId="{6551DF2B-3F0E-49B2-82BC-229444465B63}" srcOrd="0" destOrd="0" presId="urn:microsoft.com/office/officeart/2005/8/layout/orgChart1"/>
    <dgm:cxn modelId="{3655B56E-8BE2-4840-AC1F-C9AC73660144}" srcId="{79B1DB8F-4AA8-4616-8F3D-1BE6D45BA7FC}" destId="{A61D6934-0A28-475C-8A79-F1543E8B21C4}" srcOrd="0" destOrd="0" parTransId="{6F7EF73B-B999-4848-8543-3850D9BA441C}" sibTransId="{EE660351-0DF8-4DBC-9ADE-432E96112F67}"/>
    <dgm:cxn modelId="{84A32958-2100-4029-82B9-890E52430222}" type="presOf" srcId="{23959EF0-228F-4EC1-9B79-D0BAD0735733}" destId="{F40835FC-5F8D-4BA6-BA5E-025E9F35F291}" srcOrd="1" destOrd="0" presId="urn:microsoft.com/office/officeart/2005/8/layout/orgChart1"/>
    <dgm:cxn modelId="{C1015C79-CEDC-423B-AF90-084F62226CA9}" srcId="{A61D6934-0A28-475C-8A79-F1543E8B21C4}" destId="{31CFC42B-25F8-48C2-B534-4D6D0ED08594}" srcOrd="0" destOrd="0" parTransId="{62C58152-A982-4E01-96FF-9E63DD622C89}" sibTransId="{371225B3-FB92-4AF6-A354-8266BC8C29DA}"/>
    <dgm:cxn modelId="{7A45097B-B6B7-4D0E-9556-CC9E021E4E8F}" type="presOf" srcId="{79B1DB8F-4AA8-4616-8F3D-1BE6D45BA7FC}" destId="{70BAA845-C090-4EF0-9DD5-61C4C1ECDAAF}" srcOrd="1" destOrd="0" presId="urn:microsoft.com/office/officeart/2005/8/layout/orgChart1"/>
    <dgm:cxn modelId="{BF9FBCA4-3A9A-4C2D-9BA5-5D040B4BFE10}" type="presOf" srcId="{31CFC42B-25F8-48C2-B534-4D6D0ED08594}" destId="{B26A3E3E-8C23-4C73-840B-15CE0B8B3CD3}" srcOrd="0" destOrd="0" presId="urn:microsoft.com/office/officeart/2005/8/layout/orgChart1"/>
    <dgm:cxn modelId="{AC9B9DB4-0675-44AC-B1CF-01DFE90CD6D5}" type="presOf" srcId="{62C58152-A982-4E01-96FF-9E63DD622C89}" destId="{404DB34E-0217-4B0E-A5F0-384EA920BF5F}" srcOrd="0" destOrd="0" presId="urn:microsoft.com/office/officeart/2005/8/layout/orgChart1"/>
    <dgm:cxn modelId="{33853AC2-973A-44D3-9873-8B5CE3C9B46B}" srcId="{6C9C1079-E496-45D8-990A-A7DAE98B194E}" destId="{79B1DB8F-4AA8-4616-8F3D-1BE6D45BA7FC}" srcOrd="0" destOrd="0" parTransId="{D7AC926A-11CE-45D5-AA90-046A77FEBA69}" sibTransId="{4505A127-491A-41DF-91C4-F247361DD059}"/>
    <dgm:cxn modelId="{BBC249C3-1729-4959-948B-4DF4A2E9BB17}" type="presOf" srcId="{31CFC42B-25F8-48C2-B534-4D6D0ED08594}" destId="{8BE6C1FA-E5A9-44A4-A00D-11506716197C}" srcOrd="1" destOrd="0" presId="urn:microsoft.com/office/officeart/2005/8/layout/orgChart1"/>
    <dgm:cxn modelId="{1673C4D0-0AC2-47E0-8DC2-1C06A11F0E5B}" type="presOf" srcId="{4E922D27-24D5-4678-ACDB-E0E4480569B1}" destId="{9E2332F8-C661-472F-A74E-87E49C2C2D5B}" srcOrd="0" destOrd="0" presId="urn:microsoft.com/office/officeart/2005/8/layout/orgChart1"/>
    <dgm:cxn modelId="{35CE8AEA-4FB2-47C6-AE23-37EB910FF2D3}" type="presOf" srcId="{D1463CBC-C77B-4B8A-A3FA-4B2EB146E3BE}" destId="{0A03EC16-4FBB-4BE6-8FF9-D0E86E9D0AF3}" srcOrd="1" destOrd="0" presId="urn:microsoft.com/office/officeart/2005/8/layout/orgChart1"/>
    <dgm:cxn modelId="{A9A64EEC-6B10-4E3D-B4C8-EEA9CCB41DCC}" type="presOf" srcId="{D1463CBC-C77B-4B8A-A3FA-4B2EB146E3BE}" destId="{D9995AD1-131F-478B-862A-57DA8FBF21DA}" srcOrd="0" destOrd="0" presId="urn:microsoft.com/office/officeart/2005/8/layout/orgChart1"/>
    <dgm:cxn modelId="{960F33FC-E5EF-4EA5-A838-0ACA7DF43E6F}" type="presOf" srcId="{A61D6934-0A28-475C-8A79-F1543E8B21C4}" destId="{5C63763F-F670-4696-8CC2-941156CA4724}" srcOrd="1" destOrd="0" presId="urn:microsoft.com/office/officeart/2005/8/layout/orgChart1"/>
    <dgm:cxn modelId="{CED36C05-D7ED-4DD6-B7A4-C26E7E74F07B}" type="presParOf" srcId="{842C4724-8ECE-419F-9134-4247F4795899}" destId="{857E380B-8C1D-4E57-8343-14F3A881B5BB}" srcOrd="0" destOrd="0" presId="urn:microsoft.com/office/officeart/2005/8/layout/orgChart1"/>
    <dgm:cxn modelId="{25E8A5C5-7D89-4C40-9C18-5A8D2D6C4954}" type="presParOf" srcId="{857E380B-8C1D-4E57-8343-14F3A881B5BB}" destId="{6E1185B1-EA85-4CC5-9581-0005DFED3231}" srcOrd="0" destOrd="0" presId="urn:microsoft.com/office/officeart/2005/8/layout/orgChart1"/>
    <dgm:cxn modelId="{43464829-93BA-4190-AA08-0A67CAC15331}" type="presParOf" srcId="{6E1185B1-EA85-4CC5-9581-0005DFED3231}" destId="{6551DF2B-3F0E-49B2-82BC-229444465B63}" srcOrd="0" destOrd="0" presId="urn:microsoft.com/office/officeart/2005/8/layout/orgChart1"/>
    <dgm:cxn modelId="{8AB96B5F-4746-457C-AF68-302F62A2BBEC}" type="presParOf" srcId="{6E1185B1-EA85-4CC5-9581-0005DFED3231}" destId="{70BAA845-C090-4EF0-9DD5-61C4C1ECDAAF}" srcOrd="1" destOrd="0" presId="urn:microsoft.com/office/officeart/2005/8/layout/orgChart1"/>
    <dgm:cxn modelId="{2BDFFCA9-4B3B-4E8A-91A8-68F95F90FDF9}" type="presParOf" srcId="{857E380B-8C1D-4E57-8343-14F3A881B5BB}" destId="{5AA0B51D-539C-41EF-9AEC-DAB8DFEB2F95}" srcOrd="1" destOrd="0" presId="urn:microsoft.com/office/officeart/2005/8/layout/orgChart1"/>
    <dgm:cxn modelId="{65A6611A-24D6-474F-91B6-F88FBF007D87}" type="presParOf" srcId="{5AA0B51D-539C-41EF-9AEC-DAB8DFEB2F95}" destId="{FA289422-6F58-4883-B115-80D079F18070}" srcOrd="0" destOrd="0" presId="urn:microsoft.com/office/officeart/2005/8/layout/orgChart1"/>
    <dgm:cxn modelId="{FA48EBE5-0DA9-4431-8844-315AD664D40E}" type="presParOf" srcId="{5AA0B51D-539C-41EF-9AEC-DAB8DFEB2F95}" destId="{2DBCCA45-3273-42D9-9248-50E0D6CF5A26}" srcOrd="1" destOrd="0" presId="urn:microsoft.com/office/officeart/2005/8/layout/orgChart1"/>
    <dgm:cxn modelId="{0E6CE24D-88E4-4EED-901E-E4AF5989072F}" type="presParOf" srcId="{2DBCCA45-3273-42D9-9248-50E0D6CF5A26}" destId="{E55CFB7D-89CC-4C98-A4B5-84864346D075}" srcOrd="0" destOrd="0" presId="urn:microsoft.com/office/officeart/2005/8/layout/orgChart1"/>
    <dgm:cxn modelId="{A216BE46-3999-4321-B6FF-57B03EA1DE2E}" type="presParOf" srcId="{E55CFB7D-89CC-4C98-A4B5-84864346D075}" destId="{B098EDFA-1838-4352-820F-B7F264BAAA4E}" srcOrd="0" destOrd="0" presId="urn:microsoft.com/office/officeart/2005/8/layout/orgChart1"/>
    <dgm:cxn modelId="{02521253-AE3B-4AA2-B970-13461056F55A}" type="presParOf" srcId="{E55CFB7D-89CC-4C98-A4B5-84864346D075}" destId="{5C63763F-F670-4696-8CC2-941156CA4724}" srcOrd="1" destOrd="0" presId="urn:microsoft.com/office/officeart/2005/8/layout/orgChart1"/>
    <dgm:cxn modelId="{4EC91BF9-7345-48A8-A3A7-D8BA6DAC430F}" type="presParOf" srcId="{2DBCCA45-3273-42D9-9248-50E0D6CF5A26}" destId="{F7010338-A3C1-453C-9A3A-92759968A6B4}" srcOrd="1" destOrd="0" presId="urn:microsoft.com/office/officeart/2005/8/layout/orgChart1"/>
    <dgm:cxn modelId="{8606802A-2CE3-4D09-9434-5DBFDA39C93C}" type="presParOf" srcId="{F7010338-A3C1-453C-9A3A-92759968A6B4}" destId="{404DB34E-0217-4B0E-A5F0-384EA920BF5F}" srcOrd="0" destOrd="0" presId="urn:microsoft.com/office/officeart/2005/8/layout/orgChart1"/>
    <dgm:cxn modelId="{8BCF37CC-5A8F-42A5-91A1-961B8C5AB8CB}" type="presParOf" srcId="{F7010338-A3C1-453C-9A3A-92759968A6B4}" destId="{28603F2B-A89C-4F07-8370-0917AEF1171A}" srcOrd="1" destOrd="0" presId="urn:microsoft.com/office/officeart/2005/8/layout/orgChart1"/>
    <dgm:cxn modelId="{834257A4-0A2F-4DC0-9AC9-8956DF817946}" type="presParOf" srcId="{28603F2B-A89C-4F07-8370-0917AEF1171A}" destId="{91C4753F-5835-4F1F-AC5B-12FF3903687E}" srcOrd="0" destOrd="0" presId="urn:microsoft.com/office/officeart/2005/8/layout/orgChart1"/>
    <dgm:cxn modelId="{E5C61E07-343D-43DE-9387-AE5A646DD6A1}" type="presParOf" srcId="{91C4753F-5835-4F1F-AC5B-12FF3903687E}" destId="{B26A3E3E-8C23-4C73-840B-15CE0B8B3CD3}" srcOrd="0" destOrd="0" presId="urn:microsoft.com/office/officeart/2005/8/layout/orgChart1"/>
    <dgm:cxn modelId="{FDD33032-130B-42EC-B634-B43BD71E22B6}" type="presParOf" srcId="{91C4753F-5835-4F1F-AC5B-12FF3903687E}" destId="{8BE6C1FA-E5A9-44A4-A00D-11506716197C}" srcOrd="1" destOrd="0" presId="urn:microsoft.com/office/officeart/2005/8/layout/orgChart1"/>
    <dgm:cxn modelId="{BA5A64A0-D980-42B1-9634-93893ED572CA}" type="presParOf" srcId="{28603F2B-A89C-4F07-8370-0917AEF1171A}" destId="{8748D191-095F-407F-9B08-DCF72D7AADB2}" srcOrd="1" destOrd="0" presId="urn:microsoft.com/office/officeart/2005/8/layout/orgChart1"/>
    <dgm:cxn modelId="{9F52E844-9F27-49E7-B9A0-975F1C90C3FD}" type="presParOf" srcId="{28603F2B-A89C-4F07-8370-0917AEF1171A}" destId="{46659DB4-6794-478F-9450-E0A54EF33105}" srcOrd="2" destOrd="0" presId="urn:microsoft.com/office/officeart/2005/8/layout/orgChart1"/>
    <dgm:cxn modelId="{B258EEC5-202A-42F1-9853-2BD5DC570B32}" type="presParOf" srcId="{F7010338-A3C1-453C-9A3A-92759968A6B4}" destId="{9E2332F8-C661-472F-A74E-87E49C2C2D5B}" srcOrd="2" destOrd="0" presId="urn:microsoft.com/office/officeart/2005/8/layout/orgChart1"/>
    <dgm:cxn modelId="{D64AC166-37A2-41CD-81B2-E22001245A05}" type="presParOf" srcId="{F7010338-A3C1-453C-9A3A-92759968A6B4}" destId="{2B50363E-B8AD-42B5-AD97-75DADD7943D5}" srcOrd="3" destOrd="0" presId="urn:microsoft.com/office/officeart/2005/8/layout/orgChart1"/>
    <dgm:cxn modelId="{E9CFDBB0-04F8-488C-A0CA-89AB13B3E5C3}" type="presParOf" srcId="{2B50363E-B8AD-42B5-AD97-75DADD7943D5}" destId="{94532853-7231-41EF-BFDC-C8A945A63E8B}" srcOrd="0" destOrd="0" presId="urn:microsoft.com/office/officeart/2005/8/layout/orgChart1"/>
    <dgm:cxn modelId="{9BC16C6C-1677-472A-99E3-B3F405DD654E}" type="presParOf" srcId="{94532853-7231-41EF-BFDC-C8A945A63E8B}" destId="{E568DAD3-E991-4F34-BA1E-770B1F65E260}" srcOrd="0" destOrd="0" presId="urn:microsoft.com/office/officeart/2005/8/layout/orgChart1"/>
    <dgm:cxn modelId="{EBE9C74C-6687-4936-B80C-6FE2819AECC3}" type="presParOf" srcId="{94532853-7231-41EF-BFDC-C8A945A63E8B}" destId="{F40835FC-5F8D-4BA6-BA5E-025E9F35F291}" srcOrd="1" destOrd="0" presId="urn:microsoft.com/office/officeart/2005/8/layout/orgChart1"/>
    <dgm:cxn modelId="{95AFCA57-6DF5-4EAF-941A-DA6693E5025F}" type="presParOf" srcId="{2B50363E-B8AD-42B5-AD97-75DADD7943D5}" destId="{AB816EB7-A0E4-47FA-9F2A-A90B37E06C3D}" srcOrd="1" destOrd="0" presId="urn:microsoft.com/office/officeart/2005/8/layout/orgChart1"/>
    <dgm:cxn modelId="{195332F3-39E1-4C1F-A2C3-07E7744E3D46}" type="presParOf" srcId="{2B50363E-B8AD-42B5-AD97-75DADD7943D5}" destId="{A272325F-7BE1-486A-9C69-4EB46A6A9573}" srcOrd="2" destOrd="0" presId="urn:microsoft.com/office/officeart/2005/8/layout/orgChart1"/>
    <dgm:cxn modelId="{D55A9210-FA87-4679-954C-A371DC5F1F9C}" type="presParOf" srcId="{F7010338-A3C1-453C-9A3A-92759968A6B4}" destId="{1374D38B-1084-46E2-BA1E-EE0C4BCFFF44}" srcOrd="4" destOrd="0" presId="urn:microsoft.com/office/officeart/2005/8/layout/orgChart1"/>
    <dgm:cxn modelId="{E255D2C3-0018-47A4-9DAB-3EDADE909204}" type="presParOf" srcId="{F7010338-A3C1-453C-9A3A-92759968A6B4}" destId="{30FF0340-DDD5-4038-A8DE-7C0E2C6C8539}" srcOrd="5" destOrd="0" presId="urn:microsoft.com/office/officeart/2005/8/layout/orgChart1"/>
    <dgm:cxn modelId="{AF279162-4176-40CA-9CC2-2516BE2FEC6B}" type="presParOf" srcId="{30FF0340-DDD5-4038-A8DE-7C0E2C6C8539}" destId="{A2373314-D920-4064-8BFB-EFE3D42964DB}" srcOrd="0" destOrd="0" presId="urn:microsoft.com/office/officeart/2005/8/layout/orgChart1"/>
    <dgm:cxn modelId="{61F99F64-BCC0-4459-82F1-9A813590EB20}" type="presParOf" srcId="{A2373314-D920-4064-8BFB-EFE3D42964DB}" destId="{D9995AD1-131F-478B-862A-57DA8FBF21DA}" srcOrd="0" destOrd="0" presId="urn:microsoft.com/office/officeart/2005/8/layout/orgChart1"/>
    <dgm:cxn modelId="{63FCD4B9-1703-41A5-81E1-84383CA00568}" type="presParOf" srcId="{A2373314-D920-4064-8BFB-EFE3D42964DB}" destId="{0A03EC16-4FBB-4BE6-8FF9-D0E86E9D0AF3}" srcOrd="1" destOrd="0" presId="urn:microsoft.com/office/officeart/2005/8/layout/orgChart1"/>
    <dgm:cxn modelId="{05CFC07E-7C1A-40C5-A304-A4E74CCF4531}" type="presParOf" srcId="{30FF0340-DDD5-4038-A8DE-7C0E2C6C8539}" destId="{F2E3872E-A9B4-417B-A5BF-66FE8F15EB0E}" srcOrd="1" destOrd="0" presId="urn:microsoft.com/office/officeart/2005/8/layout/orgChart1"/>
    <dgm:cxn modelId="{3E0E357B-D261-4CFC-901C-BF31383AAF38}" type="presParOf" srcId="{30FF0340-DDD5-4038-A8DE-7C0E2C6C8539}" destId="{4FC6CD34-1711-478D-BC93-A49CD54466DC}" srcOrd="2" destOrd="0" presId="urn:microsoft.com/office/officeart/2005/8/layout/orgChart1"/>
    <dgm:cxn modelId="{77911647-F090-4B78-A968-93C239105AC6}" type="presParOf" srcId="{2DBCCA45-3273-42D9-9248-50E0D6CF5A26}" destId="{5EEE3C30-A375-4978-ABBF-1B59CED29DAA}" srcOrd="2" destOrd="0" presId="urn:microsoft.com/office/officeart/2005/8/layout/orgChart1"/>
    <dgm:cxn modelId="{914B99ED-0C14-49D8-9BE1-33884AF44486}" type="presParOf" srcId="{857E380B-8C1D-4E57-8343-14F3A881B5BB}" destId="{BF277C2F-D0A5-4F6D-9704-7EC7B496FF3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74D38B-1084-46E2-BA1E-EE0C4BCFFF44}">
      <dsp:nvSpPr>
        <dsp:cNvPr id="0" name=""/>
        <dsp:cNvSpPr/>
      </dsp:nvSpPr>
      <dsp:spPr>
        <a:xfrm>
          <a:off x="2233824" y="1365127"/>
          <a:ext cx="169212" cy="2120792"/>
        </a:xfrm>
        <a:custGeom>
          <a:avLst/>
          <a:gdLst/>
          <a:ahLst/>
          <a:cxnLst/>
          <a:rect l="0" t="0" r="0" b="0"/>
          <a:pathLst>
            <a:path>
              <a:moveTo>
                <a:pt x="0" y="0"/>
              </a:moveTo>
              <a:lnTo>
                <a:pt x="0" y="2120792"/>
              </a:lnTo>
              <a:lnTo>
                <a:pt x="169212" y="21207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2332F8-C661-472F-A74E-87E49C2C2D5B}">
      <dsp:nvSpPr>
        <dsp:cNvPr id="0" name=""/>
        <dsp:cNvSpPr/>
      </dsp:nvSpPr>
      <dsp:spPr>
        <a:xfrm>
          <a:off x="2233824" y="1365127"/>
          <a:ext cx="169212" cy="1319854"/>
        </a:xfrm>
        <a:custGeom>
          <a:avLst/>
          <a:gdLst/>
          <a:ahLst/>
          <a:cxnLst/>
          <a:rect l="0" t="0" r="0" b="0"/>
          <a:pathLst>
            <a:path>
              <a:moveTo>
                <a:pt x="0" y="0"/>
              </a:moveTo>
              <a:lnTo>
                <a:pt x="0" y="1319854"/>
              </a:lnTo>
              <a:lnTo>
                <a:pt x="169212" y="13198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4DB34E-0217-4B0E-A5F0-384EA920BF5F}">
      <dsp:nvSpPr>
        <dsp:cNvPr id="0" name=""/>
        <dsp:cNvSpPr/>
      </dsp:nvSpPr>
      <dsp:spPr>
        <a:xfrm>
          <a:off x="2233824" y="1365127"/>
          <a:ext cx="169212" cy="518917"/>
        </a:xfrm>
        <a:custGeom>
          <a:avLst/>
          <a:gdLst/>
          <a:ahLst/>
          <a:cxnLst/>
          <a:rect l="0" t="0" r="0" b="0"/>
          <a:pathLst>
            <a:path>
              <a:moveTo>
                <a:pt x="0" y="0"/>
              </a:moveTo>
              <a:lnTo>
                <a:pt x="0" y="518917"/>
              </a:lnTo>
              <a:lnTo>
                <a:pt x="169212" y="5189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289422-6F58-4883-B115-80D079F18070}">
      <dsp:nvSpPr>
        <dsp:cNvPr id="0" name=""/>
        <dsp:cNvSpPr/>
      </dsp:nvSpPr>
      <dsp:spPr>
        <a:xfrm>
          <a:off x="2639337" y="564190"/>
          <a:ext cx="91440" cy="236897"/>
        </a:xfrm>
        <a:custGeom>
          <a:avLst/>
          <a:gdLst/>
          <a:ahLst/>
          <a:cxnLst/>
          <a:rect l="0" t="0" r="0" b="0"/>
          <a:pathLst>
            <a:path>
              <a:moveTo>
                <a:pt x="45720" y="0"/>
              </a:moveTo>
              <a:lnTo>
                <a:pt x="45720" y="2368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51DF2B-3F0E-49B2-82BC-229444465B63}">
      <dsp:nvSpPr>
        <dsp:cNvPr id="0" name=""/>
        <dsp:cNvSpPr/>
      </dsp:nvSpPr>
      <dsp:spPr>
        <a:xfrm>
          <a:off x="2121016" y="149"/>
          <a:ext cx="1128081" cy="564040"/>
        </a:xfrm>
        <a:prstGeom prst="rect">
          <a:avLst/>
        </a:prstGeom>
        <a:solidFill>
          <a:schemeClr val="bg1"/>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tx1"/>
              </a:solidFill>
            </a:rPr>
            <a:t>Chief Executive</a:t>
          </a:r>
        </a:p>
      </dsp:txBody>
      <dsp:txXfrm>
        <a:off x="2121016" y="149"/>
        <a:ext cx="1128081" cy="564040"/>
      </dsp:txXfrm>
    </dsp:sp>
    <dsp:sp modelId="{B098EDFA-1838-4352-820F-B7F264BAAA4E}">
      <dsp:nvSpPr>
        <dsp:cNvPr id="0" name=""/>
        <dsp:cNvSpPr/>
      </dsp:nvSpPr>
      <dsp:spPr>
        <a:xfrm>
          <a:off x="2121016" y="801087"/>
          <a:ext cx="1128081" cy="564040"/>
        </a:xfrm>
        <a:prstGeom prst="rect">
          <a:avLst/>
        </a:prstGeom>
        <a:solidFill>
          <a:schemeClr val="bg1"/>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tx1"/>
              </a:solidFill>
            </a:rPr>
            <a:t>Interim Assistant Director of Strategy Delivery</a:t>
          </a:r>
        </a:p>
      </dsp:txBody>
      <dsp:txXfrm>
        <a:off x="2121016" y="801087"/>
        <a:ext cx="1128081" cy="564040"/>
      </dsp:txXfrm>
    </dsp:sp>
    <dsp:sp modelId="{B26A3E3E-8C23-4C73-840B-15CE0B8B3CD3}">
      <dsp:nvSpPr>
        <dsp:cNvPr id="0" name=""/>
        <dsp:cNvSpPr/>
      </dsp:nvSpPr>
      <dsp:spPr>
        <a:xfrm>
          <a:off x="2403037" y="1602024"/>
          <a:ext cx="1128081" cy="564040"/>
        </a:xfrm>
        <a:prstGeom prst="rect">
          <a:avLst/>
        </a:prstGeom>
        <a:solidFill>
          <a:schemeClr val="bg1"/>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tx1"/>
              </a:solidFill>
            </a:rPr>
            <a:t>Head of Programme Management Office</a:t>
          </a:r>
        </a:p>
      </dsp:txBody>
      <dsp:txXfrm>
        <a:off x="2403037" y="1602024"/>
        <a:ext cx="1128081" cy="564040"/>
      </dsp:txXfrm>
    </dsp:sp>
    <dsp:sp modelId="{E568DAD3-E991-4F34-BA1E-770B1F65E260}">
      <dsp:nvSpPr>
        <dsp:cNvPr id="0" name=""/>
        <dsp:cNvSpPr/>
      </dsp:nvSpPr>
      <dsp:spPr>
        <a:xfrm>
          <a:off x="2403037" y="2402962"/>
          <a:ext cx="1128081" cy="564040"/>
        </a:xfrm>
        <a:prstGeom prst="rect">
          <a:avLst/>
        </a:prstGeom>
        <a:solidFill>
          <a:schemeClr val="bg1"/>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tx1"/>
              </a:solidFill>
            </a:rPr>
            <a:t>Interim Director of AI and Digital Consultant</a:t>
          </a:r>
        </a:p>
      </dsp:txBody>
      <dsp:txXfrm>
        <a:off x="2403037" y="2402962"/>
        <a:ext cx="1128081" cy="564040"/>
      </dsp:txXfrm>
    </dsp:sp>
    <dsp:sp modelId="{D9995AD1-131F-478B-862A-57DA8FBF21DA}">
      <dsp:nvSpPr>
        <dsp:cNvPr id="0" name=""/>
        <dsp:cNvSpPr/>
      </dsp:nvSpPr>
      <dsp:spPr>
        <a:xfrm>
          <a:off x="2403037" y="3203899"/>
          <a:ext cx="1128081" cy="564040"/>
        </a:xfrm>
        <a:prstGeom prst="rect">
          <a:avLst/>
        </a:prstGeom>
        <a:solidFill>
          <a:schemeClr val="bg1"/>
        </a:solidFill>
        <a:ln w="190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tx1"/>
              </a:solidFill>
            </a:rPr>
            <a:t>Programme Admin ( new role tbc) </a:t>
          </a:r>
        </a:p>
      </dsp:txBody>
      <dsp:txXfrm>
        <a:off x="2403037" y="3203899"/>
        <a:ext cx="1128081" cy="5640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3ba090-b9fb-4787-9e4e-8f25d11d3414">
      <Terms xmlns="http://schemas.microsoft.com/office/infopath/2007/PartnerControls"/>
    </lcf76f155ced4ddcb4097134ff3c332f>
    <TaxCatchAll xmlns="b5b66374-1668-473b-849f-96791e24114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94E83D17E1404C87A7B5F31EB75849" ma:contentTypeVersion="18" ma:contentTypeDescription="Create a new document." ma:contentTypeScope="" ma:versionID="cdd8713aac833bd1b56f5ed2f6c467fa">
  <xsd:schema xmlns:xsd="http://www.w3.org/2001/XMLSchema" xmlns:xs="http://www.w3.org/2001/XMLSchema" xmlns:p="http://schemas.microsoft.com/office/2006/metadata/properties" xmlns:ns2="003ba090-b9fb-4787-9e4e-8f25d11d3414" xmlns:ns3="b5b66374-1668-473b-849f-96791e24114b" targetNamespace="http://schemas.microsoft.com/office/2006/metadata/properties" ma:root="true" ma:fieldsID="ee037b76472a9dce894cf3d9bcd55b10" ns2:_="" ns3:_="">
    <xsd:import namespace="003ba090-b9fb-4787-9e4e-8f25d11d3414"/>
    <xsd:import namespace="b5b66374-1668-473b-849f-96791e24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ba090-b9fb-4787-9e4e-8f25d11d3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254092-d88a-4bcb-8efc-ceac39504d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66374-1668-473b-849f-96791e2411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0a8715-4854-41b2-9cb6-41f26fb7fc64}" ma:internalName="TaxCatchAll" ma:showField="CatchAllData" ma:web="b5b66374-1668-473b-849f-96791e24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6A5BF-192B-449D-B4D3-1B13B26CFABB}">
  <ds:schemaRefs>
    <ds:schemaRef ds:uri="http://schemas.microsoft.com/office/2006/metadata/properties"/>
    <ds:schemaRef ds:uri="http://schemas.microsoft.com/office/infopath/2007/PartnerControls"/>
    <ds:schemaRef ds:uri="08203810-aac0-4a38-8343-f4a424d41d0a"/>
  </ds:schemaRefs>
</ds:datastoreItem>
</file>

<file path=customXml/itemProps2.xml><?xml version="1.0" encoding="utf-8"?>
<ds:datastoreItem xmlns:ds="http://schemas.openxmlformats.org/officeDocument/2006/customXml" ds:itemID="{FC72263F-6D82-4329-AB48-1CC3721E7C6D}">
  <ds:schemaRefs>
    <ds:schemaRef ds:uri="http://schemas.openxmlformats.org/officeDocument/2006/bibliography"/>
  </ds:schemaRefs>
</ds:datastoreItem>
</file>

<file path=customXml/itemProps3.xml><?xml version="1.0" encoding="utf-8"?>
<ds:datastoreItem xmlns:ds="http://schemas.openxmlformats.org/officeDocument/2006/customXml" ds:itemID="{7BDCF5B4-AB24-4A55-B33E-8D5546BC4009}"/>
</file>

<file path=customXml/itemProps4.xml><?xml version="1.0" encoding="utf-8"?>
<ds:datastoreItem xmlns:ds="http://schemas.openxmlformats.org/officeDocument/2006/customXml" ds:itemID="{A2ECF3E5-D9F5-42F2-A6BC-23F8B8654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INTERNAL_Word_template[1]</Template>
  <TotalTime>0</TotalTime>
  <Pages>5</Pages>
  <Words>1015</Words>
  <Characters>5786</Characters>
  <Application>Microsoft Office Word</Application>
  <DocSecurity>0</DocSecurity>
  <Lines>48</Lines>
  <Paragraphs>13</Paragraphs>
  <ScaleCrop>false</ScaleCrop>
  <Company>Prostate Cancer UK</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Beardon</dc:creator>
  <cp:keywords/>
  <cp:lastModifiedBy>Jess Kuller</cp:lastModifiedBy>
  <cp:revision>2</cp:revision>
  <cp:lastPrinted>2018-02-20T14:13:00Z</cp:lastPrinted>
  <dcterms:created xsi:type="dcterms:W3CDTF">2026-06-17T13:24:00Z</dcterms:created>
  <dcterms:modified xsi:type="dcterms:W3CDTF">2026-06-17T13:24:00Z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0x0101008B94E83D17E1404C87A7B5F31EB75849</vt:lpwstr>
  </property>
  <property fmtid="{D5CDD505-2E9C-101B-9397-08002B2CF9AE}" pid="3" name="MediaServiceImageTags">
    <vt:lpwstr/>
  </property>
  <property fmtid="{D5CDD505-2E9C-101B-9397-08002B2CF9AE}" pid="4" name="docLang">
    <vt:lpwstr>en</vt:lpwstr>
  </property>
</Properties>
</file>