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79CE" w14:textId="6F6785BA" w:rsidR="00C161B0" w:rsidRPr="00C161B0" w:rsidRDefault="00C161B0" w:rsidP="00C161B0">
      <w:pPr>
        <w:spacing w:after="0" w:line="240" w:lineRule="auto"/>
        <w:rPr>
          <w:b/>
          <w:bCs/>
          <w:sz w:val="32"/>
          <w:szCs w:val="32"/>
        </w:rPr>
      </w:pPr>
      <w:r w:rsidRPr="00C161B0">
        <w:rPr>
          <w:b/>
          <w:bCs/>
          <w:sz w:val="32"/>
          <w:szCs w:val="32"/>
        </w:rPr>
        <w:t xml:space="preserve">Housing Solutions Service at Westminster City Council </w:t>
      </w:r>
    </w:p>
    <w:p w14:paraId="32917EA0" w14:textId="77777777" w:rsidR="00C161B0" w:rsidRPr="00C161B0" w:rsidRDefault="00C161B0" w:rsidP="00C161B0">
      <w:pPr>
        <w:spacing w:after="0" w:line="240" w:lineRule="auto"/>
        <w:rPr>
          <w:b/>
          <w:bCs/>
        </w:rPr>
      </w:pPr>
    </w:p>
    <w:p w14:paraId="2431A31D" w14:textId="77777777" w:rsidR="00C161B0" w:rsidRPr="00C161B0" w:rsidRDefault="00C161B0" w:rsidP="00C161B0">
      <w:pPr>
        <w:spacing w:after="0" w:line="240" w:lineRule="auto"/>
        <w:rPr>
          <w:b/>
          <w:bCs/>
          <w:sz w:val="28"/>
          <w:szCs w:val="28"/>
        </w:rPr>
      </w:pPr>
      <w:r w:rsidRPr="00C161B0">
        <w:rPr>
          <w:b/>
          <w:bCs/>
          <w:sz w:val="28"/>
          <w:szCs w:val="28"/>
        </w:rPr>
        <w:t>Redesigning housing support around people, prevention and place</w:t>
      </w:r>
    </w:p>
    <w:p w14:paraId="0F93A57E" w14:textId="77777777" w:rsidR="00C161B0" w:rsidRPr="00C161B0" w:rsidRDefault="00C161B0" w:rsidP="00C161B0">
      <w:pPr>
        <w:spacing w:after="0" w:line="240" w:lineRule="auto"/>
        <w:rPr>
          <w:b/>
          <w:bCs/>
        </w:rPr>
      </w:pPr>
    </w:p>
    <w:p w14:paraId="1F4B49C2" w14:textId="5F80F7BC" w:rsidR="00C161B0" w:rsidRDefault="00C161B0" w:rsidP="00C161B0">
      <w:pPr>
        <w:spacing w:after="0" w:line="240" w:lineRule="auto"/>
      </w:pPr>
      <w:r w:rsidRPr="00C161B0">
        <w:t xml:space="preserve">Westminster City Council is reshaping the way it supports people who are homeless or at risk of homelessness. In response to unprecedented demand, rising complexity of need and ongoing pressure on the housing market, we’ve created a new </w:t>
      </w:r>
      <w:r w:rsidRPr="00C161B0">
        <w:rPr>
          <w:b/>
          <w:bCs/>
        </w:rPr>
        <w:t>Housing Solutions Service</w:t>
      </w:r>
      <w:r w:rsidRPr="00C161B0">
        <w:t xml:space="preserve"> that brings prevention, support and decision</w:t>
      </w:r>
      <w:r w:rsidRPr="00C161B0">
        <w:noBreakHyphen/>
        <w:t>making closer together</w:t>
      </w:r>
      <w:r>
        <w:t xml:space="preserve">, </w:t>
      </w:r>
      <w:r w:rsidRPr="00C161B0">
        <w:t>and closer to the communities we serve.</w:t>
      </w:r>
    </w:p>
    <w:p w14:paraId="604F0064" w14:textId="77777777" w:rsidR="00C161B0" w:rsidRPr="00C161B0" w:rsidRDefault="00C161B0" w:rsidP="00C161B0">
      <w:pPr>
        <w:spacing w:after="0" w:line="240" w:lineRule="auto"/>
      </w:pPr>
    </w:p>
    <w:p w14:paraId="26595020" w14:textId="77777777" w:rsidR="00C161B0" w:rsidRDefault="00C161B0" w:rsidP="00C161B0">
      <w:pPr>
        <w:spacing w:after="0" w:line="240" w:lineRule="auto"/>
      </w:pPr>
      <w:r w:rsidRPr="00C161B0">
        <w:t>This is a moment of significant transformation. Homelessness applications in Westminster have more than doubled in recent years, and like councils across the country, we are operating in an increasingly challenging housing environment. Our response is bold: redesigning services to intervene earlier, act more transparently, and deliver the right support at the right time.</w:t>
      </w:r>
    </w:p>
    <w:p w14:paraId="0AA6F702" w14:textId="77777777" w:rsidR="00C161B0" w:rsidRPr="00C161B0" w:rsidRDefault="00C161B0" w:rsidP="00C161B0">
      <w:pPr>
        <w:spacing w:after="0" w:line="240" w:lineRule="auto"/>
      </w:pPr>
    </w:p>
    <w:p w14:paraId="4B639B63" w14:textId="77777777" w:rsidR="00C161B0" w:rsidRPr="00C161B0" w:rsidRDefault="00C161B0" w:rsidP="00C161B0">
      <w:pPr>
        <w:spacing w:after="0" w:line="240" w:lineRule="auto"/>
      </w:pPr>
      <w:r w:rsidRPr="00C161B0">
        <w:t xml:space="preserve">At the heart of the Housing Solutions Service is a clear commitment to building a </w:t>
      </w:r>
      <w:r w:rsidRPr="00C161B0">
        <w:rPr>
          <w:b/>
          <w:bCs/>
        </w:rPr>
        <w:t>fairer, more person</w:t>
      </w:r>
      <w:r w:rsidRPr="00C161B0">
        <w:rPr>
          <w:b/>
          <w:bCs/>
        </w:rPr>
        <w:noBreakHyphen/>
        <w:t>centred approach</w:t>
      </w:r>
      <w:r w:rsidRPr="00C161B0">
        <w:t>, focused on prevention wherever possible and better outcomes for residents when homelessness cannot be avoided.</w:t>
      </w:r>
    </w:p>
    <w:p w14:paraId="474D14E8" w14:textId="425EB5E2" w:rsidR="00C161B0" w:rsidRPr="00C161B0" w:rsidRDefault="00C161B0" w:rsidP="00C161B0">
      <w:pPr>
        <w:spacing w:after="0" w:line="240" w:lineRule="auto"/>
      </w:pPr>
    </w:p>
    <w:p w14:paraId="7327F05B" w14:textId="77777777" w:rsidR="00C161B0" w:rsidRDefault="00C161B0" w:rsidP="00C161B0">
      <w:pPr>
        <w:spacing w:after="0" w:line="240" w:lineRule="auto"/>
        <w:rPr>
          <w:b/>
          <w:bCs/>
        </w:rPr>
      </w:pPr>
      <w:r w:rsidRPr="00C161B0">
        <w:rPr>
          <w:b/>
          <w:bCs/>
          <w:sz w:val="28"/>
          <w:szCs w:val="28"/>
        </w:rPr>
        <w:t>A new way of working</w:t>
      </w:r>
    </w:p>
    <w:p w14:paraId="5E4D3406" w14:textId="77777777" w:rsidR="00C161B0" w:rsidRPr="00C161B0" w:rsidRDefault="00C161B0" w:rsidP="00C161B0">
      <w:pPr>
        <w:spacing w:after="0" w:line="240" w:lineRule="auto"/>
        <w:rPr>
          <w:b/>
          <w:bCs/>
        </w:rPr>
      </w:pPr>
    </w:p>
    <w:p w14:paraId="5E3CB85C" w14:textId="77777777" w:rsidR="00C161B0" w:rsidRDefault="00C161B0" w:rsidP="00C161B0">
      <w:pPr>
        <w:spacing w:after="0" w:line="240" w:lineRule="auto"/>
      </w:pPr>
      <w:r w:rsidRPr="00C161B0">
        <w:t>Since April 2025, key Housing Solutions Service functions have been brought back in</w:t>
      </w:r>
      <w:r w:rsidRPr="00C161B0">
        <w:noBreakHyphen/>
        <w:t>house, with frontline housing advice, prevention and support, family pathways and allocations now delivered directly by the Council. Over 100 colleagues transferred into Westminster, forming the foundations of a stronger, more integrated service.</w:t>
      </w:r>
    </w:p>
    <w:p w14:paraId="76E15506" w14:textId="77777777" w:rsidR="00C161B0" w:rsidRPr="00C161B0" w:rsidRDefault="00C161B0" w:rsidP="00C161B0">
      <w:pPr>
        <w:spacing w:after="0" w:line="240" w:lineRule="auto"/>
      </w:pPr>
    </w:p>
    <w:p w14:paraId="5A799170" w14:textId="77777777" w:rsidR="00C161B0" w:rsidRDefault="00C161B0" w:rsidP="00C161B0">
      <w:pPr>
        <w:spacing w:after="0" w:line="240" w:lineRule="auto"/>
      </w:pPr>
      <w:r w:rsidRPr="00C161B0">
        <w:t>From April 2026, the service will enter its next phase. A new hybrid delivery model will combine the benefits of direct Council delivery with the expertise of specialist partners, enabling us to:</w:t>
      </w:r>
    </w:p>
    <w:p w14:paraId="7CAF8E76" w14:textId="77777777" w:rsidR="00C161B0" w:rsidRPr="00C161B0" w:rsidRDefault="00C161B0" w:rsidP="00C161B0">
      <w:pPr>
        <w:spacing w:after="0" w:line="240" w:lineRule="auto"/>
      </w:pPr>
    </w:p>
    <w:p w14:paraId="04CD64BC" w14:textId="77777777" w:rsidR="00C161B0" w:rsidRPr="00C161B0" w:rsidRDefault="00C161B0" w:rsidP="00C161B0">
      <w:pPr>
        <w:numPr>
          <w:ilvl w:val="0"/>
          <w:numId w:val="4"/>
        </w:numPr>
        <w:spacing w:after="0" w:line="240" w:lineRule="auto"/>
      </w:pPr>
      <w:r w:rsidRPr="00C161B0">
        <w:t>Strengthen early intervention and prevention</w:t>
      </w:r>
    </w:p>
    <w:p w14:paraId="569E3B1D" w14:textId="77777777" w:rsidR="00C161B0" w:rsidRPr="00C161B0" w:rsidRDefault="00C161B0" w:rsidP="00C161B0">
      <w:pPr>
        <w:numPr>
          <w:ilvl w:val="0"/>
          <w:numId w:val="4"/>
        </w:numPr>
        <w:spacing w:after="0" w:line="240" w:lineRule="auto"/>
      </w:pPr>
      <w:r w:rsidRPr="00C161B0">
        <w:t>Improve the customer journey and transparency of decision</w:t>
      </w:r>
      <w:r w:rsidRPr="00C161B0">
        <w:noBreakHyphen/>
        <w:t>making</w:t>
      </w:r>
    </w:p>
    <w:p w14:paraId="0F4EB7EE" w14:textId="77777777" w:rsidR="00C161B0" w:rsidRPr="00C161B0" w:rsidRDefault="00C161B0" w:rsidP="00C161B0">
      <w:pPr>
        <w:numPr>
          <w:ilvl w:val="0"/>
          <w:numId w:val="4"/>
        </w:numPr>
        <w:spacing w:after="0" w:line="240" w:lineRule="auto"/>
      </w:pPr>
      <w:r w:rsidRPr="00C161B0">
        <w:t>Offer more personalised, community</w:t>
      </w:r>
      <w:r w:rsidRPr="00C161B0">
        <w:noBreakHyphen/>
        <w:t>based support</w:t>
      </w:r>
    </w:p>
    <w:p w14:paraId="59F2EA9E" w14:textId="77777777" w:rsidR="00C161B0" w:rsidRPr="00C161B0" w:rsidRDefault="00C161B0" w:rsidP="00C161B0">
      <w:pPr>
        <w:numPr>
          <w:ilvl w:val="0"/>
          <w:numId w:val="4"/>
        </w:numPr>
        <w:spacing w:after="0" w:line="240" w:lineRule="auto"/>
      </w:pPr>
      <w:r w:rsidRPr="00C161B0">
        <w:t>Make better use of data to anticipate risk and respond sooner</w:t>
      </w:r>
    </w:p>
    <w:p w14:paraId="571FA256" w14:textId="77777777" w:rsidR="00C161B0" w:rsidRDefault="00C161B0" w:rsidP="00C161B0">
      <w:pPr>
        <w:numPr>
          <w:ilvl w:val="0"/>
          <w:numId w:val="4"/>
        </w:numPr>
        <w:spacing w:after="0" w:line="240" w:lineRule="auto"/>
      </w:pPr>
      <w:r w:rsidRPr="00C161B0">
        <w:t>Deliver services that are sustainable, resilient and value for money</w:t>
      </w:r>
    </w:p>
    <w:p w14:paraId="16207BEB" w14:textId="77777777" w:rsidR="00C161B0" w:rsidRPr="00C161B0" w:rsidRDefault="00C161B0" w:rsidP="00C161B0">
      <w:pPr>
        <w:spacing w:after="0" w:line="240" w:lineRule="auto"/>
        <w:ind w:left="720"/>
      </w:pPr>
    </w:p>
    <w:p w14:paraId="73A3AF81" w14:textId="77777777" w:rsidR="00C161B0" w:rsidRPr="00C161B0" w:rsidRDefault="00C161B0" w:rsidP="00C161B0">
      <w:pPr>
        <w:spacing w:after="0" w:line="240" w:lineRule="auto"/>
      </w:pPr>
      <w:r w:rsidRPr="00C161B0">
        <w:t>This approach allows us to bring critical functions closer to residents while continuing to work collaboratively with the voluntary and community sector and specialist providers who play a vital role in supporting vulnerable people.</w:t>
      </w:r>
    </w:p>
    <w:p w14:paraId="6990E823" w14:textId="773E950C" w:rsidR="00C161B0" w:rsidRPr="00C161B0" w:rsidRDefault="00C161B0" w:rsidP="00C161B0">
      <w:pPr>
        <w:spacing w:after="0" w:line="240" w:lineRule="auto"/>
      </w:pPr>
    </w:p>
    <w:p w14:paraId="772685B7" w14:textId="77777777" w:rsidR="00C161B0" w:rsidRPr="00C161B0" w:rsidRDefault="00C161B0" w:rsidP="00C161B0">
      <w:pPr>
        <w:spacing w:after="0" w:line="240" w:lineRule="auto"/>
        <w:rPr>
          <w:b/>
          <w:bCs/>
          <w:sz w:val="28"/>
          <w:szCs w:val="28"/>
        </w:rPr>
      </w:pPr>
      <w:r w:rsidRPr="00C161B0">
        <w:rPr>
          <w:b/>
          <w:bCs/>
          <w:sz w:val="28"/>
          <w:szCs w:val="28"/>
        </w:rPr>
        <w:t>What the Housing Solutions Service is here to achieve</w:t>
      </w:r>
    </w:p>
    <w:p w14:paraId="21DD1467" w14:textId="77777777" w:rsidR="00C161B0" w:rsidRPr="00C161B0" w:rsidRDefault="00C161B0" w:rsidP="00C161B0">
      <w:pPr>
        <w:spacing w:after="0" w:line="240" w:lineRule="auto"/>
        <w:rPr>
          <w:b/>
          <w:bCs/>
        </w:rPr>
      </w:pPr>
    </w:p>
    <w:p w14:paraId="1BE4B91D" w14:textId="77777777" w:rsidR="00C161B0" w:rsidRPr="00C161B0" w:rsidRDefault="00C161B0" w:rsidP="00C161B0">
      <w:pPr>
        <w:spacing w:after="0" w:line="240" w:lineRule="auto"/>
      </w:pPr>
      <w:r w:rsidRPr="00C161B0">
        <w:t xml:space="preserve">The Housing Solutions Service sits at the centre of Westminster’s wider commitment to creating a </w:t>
      </w:r>
      <w:r w:rsidRPr="00C161B0">
        <w:rPr>
          <w:b/>
          <w:bCs/>
        </w:rPr>
        <w:t>Fairer Westminster</w:t>
      </w:r>
      <w:r w:rsidRPr="00C161B0">
        <w:t>. Its mission is clear:</w:t>
      </w:r>
    </w:p>
    <w:p w14:paraId="309E5C49" w14:textId="6099AB25" w:rsidR="00C161B0" w:rsidRPr="00C161B0" w:rsidRDefault="00C161B0" w:rsidP="00C161B0">
      <w:pPr>
        <w:numPr>
          <w:ilvl w:val="0"/>
          <w:numId w:val="5"/>
        </w:numPr>
        <w:spacing w:after="0" w:line="240" w:lineRule="auto"/>
      </w:pPr>
      <w:r w:rsidRPr="00C161B0">
        <w:rPr>
          <w:b/>
          <w:bCs/>
        </w:rPr>
        <w:t>No wrong door</w:t>
      </w:r>
      <w:r w:rsidRPr="00C161B0">
        <w:t xml:space="preserve"> </w:t>
      </w:r>
      <w:r>
        <w:t>-</w:t>
      </w:r>
      <w:r w:rsidRPr="00C161B0">
        <w:t xml:space="preserve"> residents get the right help, first time</w:t>
      </w:r>
    </w:p>
    <w:p w14:paraId="464732B0" w14:textId="1F7B555B" w:rsidR="00C161B0" w:rsidRPr="00C161B0" w:rsidRDefault="00C161B0" w:rsidP="00C161B0">
      <w:pPr>
        <w:numPr>
          <w:ilvl w:val="0"/>
          <w:numId w:val="5"/>
        </w:numPr>
        <w:spacing w:after="0" w:line="240" w:lineRule="auto"/>
      </w:pPr>
      <w:r w:rsidRPr="00C161B0">
        <w:rPr>
          <w:b/>
          <w:bCs/>
        </w:rPr>
        <w:lastRenderedPageBreak/>
        <w:t>Prevention at the heart</w:t>
      </w:r>
      <w:r w:rsidRPr="00C161B0">
        <w:t xml:space="preserve"> </w:t>
      </w:r>
      <w:r>
        <w:t xml:space="preserve">- </w:t>
      </w:r>
      <w:r w:rsidRPr="00C161B0">
        <w:t>intervening earlier to stop crises escalating</w:t>
      </w:r>
    </w:p>
    <w:p w14:paraId="34705F6F" w14:textId="0CC577AE" w:rsidR="00C161B0" w:rsidRPr="00C161B0" w:rsidRDefault="00C161B0" w:rsidP="00C161B0">
      <w:pPr>
        <w:numPr>
          <w:ilvl w:val="0"/>
          <w:numId w:val="5"/>
        </w:numPr>
        <w:spacing w:after="0" w:line="240" w:lineRule="auto"/>
      </w:pPr>
      <w:r w:rsidRPr="00C161B0">
        <w:rPr>
          <w:b/>
          <w:bCs/>
        </w:rPr>
        <w:t>Person</w:t>
      </w:r>
      <w:r w:rsidRPr="00C161B0">
        <w:rPr>
          <w:b/>
          <w:bCs/>
        </w:rPr>
        <w:noBreakHyphen/>
        <w:t>centred practice</w:t>
      </w:r>
      <w:r w:rsidRPr="00C161B0">
        <w:t xml:space="preserve"> </w:t>
      </w:r>
      <w:r>
        <w:t>-</w:t>
      </w:r>
      <w:r w:rsidRPr="00C161B0">
        <w:t xml:space="preserve"> empathetic, reflective and trauma</w:t>
      </w:r>
      <w:r w:rsidRPr="00C161B0">
        <w:noBreakHyphen/>
        <w:t>informed support</w:t>
      </w:r>
    </w:p>
    <w:p w14:paraId="5609E277" w14:textId="50A68435" w:rsidR="00C161B0" w:rsidRPr="00C161B0" w:rsidRDefault="00C161B0" w:rsidP="00C161B0">
      <w:pPr>
        <w:numPr>
          <w:ilvl w:val="0"/>
          <w:numId w:val="5"/>
        </w:numPr>
        <w:spacing w:after="0" w:line="240" w:lineRule="auto"/>
      </w:pPr>
      <w:r w:rsidRPr="00C161B0">
        <w:rPr>
          <w:b/>
          <w:bCs/>
        </w:rPr>
        <w:t>Transparency and trust</w:t>
      </w:r>
      <w:r w:rsidRPr="00C161B0">
        <w:t xml:space="preserve"> </w:t>
      </w:r>
      <w:r>
        <w:t>-</w:t>
      </w:r>
      <w:r w:rsidRPr="00C161B0">
        <w:t xml:space="preserve"> clear decisions, expectations and communication</w:t>
      </w:r>
    </w:p>
    <w:p w14:paraId="5441D176" w14:textId="7E0E1F90" w:rsidR="00C161B0" w:rsidRDefault="00C161B0" w:rsidP="00C161B0">
      <w:pPr>
        <w:numPr>
          <w:ilvl w:val="0"/>
          <w:numId w:val="5"/>
        </w:numPr>
        <w:spacing w:after="0" w:line="240" w:lineRule="auto"/>
      </w:pPr>
      <w:r w:rsidRPr="00C161B0">
        <w:rPr>
          <w:b/>
          <w:bCs/>
        </w:rPr>
        <w:t>Place</w:t>
      </w:r>
      <w:r w:rsidRPr="00C161B0">
        <w:rPr>
          <w:b/>
          <w:bCs/>
        </w:rPr>
        <w:noBreakHyphen/>
        <w:t>based delivery</w:t>
      </w:r>
      <w:r w:rsidRPr="00C161B0">
        <w:t xml:space="preserve"> </w:t>
      </w:r>
      <w:r>
        <w:t>-</w:t>
      </w:r>
      <w:r w:rsidRPr="00C161B0">
        <w:t xml:space="preserve"> services shaped around local communities</w:t>
      </w:r>
    </w:p>
    <w:p w14:paraId="1FCFB2A2" w14:textId="77777777" w:rsidR="00C161B0" w:rsidRPr="00C161B0" w:rsidRDefault="00C161B0" w:rsidP="00C161B0">
      <w:pPr>
        <w:spacing w:after="0" w:line="240" w:lineRule="auto"/>
        <w:ind w:left="720"/>
      </w:pPr>
    </w:p>
    <w:p w14:paraId="7C0D7AB9" w14:textId="77777777" w:rsidR="00C161B0" w:rsidRPr="00C161B0" w:rsidRDefault="00C161B0" w:rsidP="00C161B0">
      <w:pPr>
        <w:spacing w:after="0" w:line="240" w:lineRule="auto"/>
      </w:pPr>
      <w:r w:rsidRPr="00C161B0">
        <w:t>The service will work closely with partners across the council, including adult and children’s services, revenues and benefits, housing supply and commissioning, to deliver joined</w:t>
      </w:r>
      <w:r w:rsidRPr="00C161B0">
        <w:noBreakHyphen/>
        <w:t>up solutions for individuals and families.</w:t>
      </w:r>
    </w:p>
    <w:p w14:paraId="564F0FFA" w14:textId="18B30979" w:rsidR="00C161B0" w:rsidRPr="00C161B0" w:rsidRDefault="00C161B0" w:rsidP="00C161B0">
      <w:pPr>
        <w:spacing w:after="0" w:line="240" w:lineRule="auto"/>
      </w:pPr>
    </w:p>
    <w:p w14:paraId="3224BDD1" w14:textId="77777777" w:rsidR="00C161B0" w:rsidRDefault="00C161B0" w:rsidP="00C161B0">
      <w:pPr>
        <w:spacing w:after="0" w:line="240" w:lineRule="auto"/>
        <w:rPr>
          <w:b/>
          <w:bCs/>
          <w:sz w:val="28"/>
          <w:szCs w:val="28"/>
        </w:rPr>
      </w:pPr>
      <w:r w:rsidRPr="00C161B0">
        <w:rPr>
          <w:b/>
          <w:bCs/>
          <w:sz w:val="28"/>
          <w:szCs w:val="28"/>
        </w:rPr>
        <w:t>Why join the Housing Solutions Service now</w:t>
      </w:r>
    </w:p>
    <w:p w14:paraId="29B9FF39" w14:textId="77777777" w:rsidR="00C161B0" w:rsidRPr="00C161B0" w:rsidRDefault="00C161B0" w:rsidP="00C161B0">
      <w:pPr>
        <w:spacing w:after="0" w:line="240" w:lineRule="auto"/>
        <w:rPr>
          <w:b/>
          <w:bCs/>
          <w:sz w:val="28"/>
          <w:szCs w:val="28"/>
        </w:rPr>
      </w:pPr>
    </w:p>
    <w:p w14:paraId="4692C627" w14:textId="6EFEDA0C" w:rsidR="00C161B0" w:rsidRDefault="00C161B0" w:rsidP="00C161B0">
      <w:pPr>
        <w:spacing w:after="0" w:line="240" w:lineRule="auto"/>
      </w:pPr>
      <w:r w:rsidRPr="00C161B0">
        <w:t xml:space="preserve">This is a rare opportunity to join a service at the point of creation </w:t>
      </w:r>
      <w:r>
        <w:t xml:space="preserve">- </w:t>
      </w:r>
      <w:r w:rsidRPr="00C161B0">
        <w:t>with the mandate, leadership backing and scale to deliver real change.</w:t>
      </w:r>
    </w:p>
    <w:p w14:paraId="5408D045" w14:textId="77777777" w:rsidR="00C161B0" w:rsidRPr="00C161B0" w:rsidRDefault="00C161B0" w:rsidP="00C161B0">
      <w:pPr>
        <w:spacing w:after="0" w:line="240" w:lineRule="auto"/>
      </w:pPr>
    </w:p>
    <w:p w14:paraId="07C8AE19" w14:textId="77777777" w:rsidR="00C161B0" w:rsidRPr="00C161B0" w:rsidRDefault="00C161B0" w:rsidP="00C161B0">
      <w:pPr>
        <w:spacing w:after="0" w:line="240" w:lineRule="auto"/>
      </w:pPr>
      <w:r w:rsidRPr="00C161B0">
        <w:t>You’ll be part of:</w:t>
      </w:r>
    </w:p>
    <w:p w14:paraId="38CBA616" w14:textId="77777777" w:rsidR="00C161B0" w:rsidRPr="00C161B0" w:rsidRDefault="00C161B0" w:rsidP="00C161B0">
      <w:pPr>
        <w:numPr>
          <w:ilvl w:val="0"/>
          <w:numId w:val="6"/>
        </w:numPr>
        <w:spacing w:after="0" w:line="240" w:lineRule="auto"/>
      </w:pPr>
      <w:r w:rsidRPr="00C161B0">
        <w:t>A genuinely transformational programme</w:t>
      </w:r>
    </w:p>
    <w:p w14:paraId="77AF6BE3" w14:textId="77777777" w:rsidR="00C161B0" w:rsidRPr="00C161B0" w:rsidRDefault="00C161B0" w:rsidP="00C161B0">
      <w:pPr>
        <w:numPr>
          <w:ilvl w:val="0"/>
          <w:numId w:val="6"/>
        </w:numPr>
        <w:spacing w:after="0" w:line="240" w:lineRule="auto"/>
      </w:pPr>
      <w:r w:rsidRPr="00C161B0">
        <w:t>A council committed to learning, improvement and resident voice</w:t>
      </w:r>
    </w:p>
    <w:p w14:paraId="1FCAD1C3" w14:textId="77777777" w:rsidR="00C161B0" w:rsidRPr="00C161B0" w:rsidRDefault="00C161B0" w:rsidP="00C161B0">
      <w:pPr>
        <w:numPr>
          <w:ilvl w:val="0"/>
          <w:numId w:val="6"/>
        </w:numPr>
        <w:spacing w:after="0" w:line="240" w:lineRule="auto"/>
      </w:pPr>
      <w:r w:rsidRPr="00C161B0">
        <w:t>A multidisciplinary, values</w:t>
      </w:r>
      <w:r w:rsidRPr="00C161B0">
        <w:noBreakHyphen/>
        <w:t>driven leadership team</w:t>
      </w:r>
    </w:p>
    <w:p w14:paraId="42DDE7B4" w14:textId="77777777" w:rsidR="00C161B0" w:rsidRDefault="00C161B0" w:rsidP="00C161B0">
      <w:pPr>
        <w:numPr>
          <w:ilvl w:val="0"/>
          <w:numId w:val="6"/>
        </w:numPr>
        <w:spacing w:after="0" w:line="240" w:lineRule="auto"/>
      </w:pPr>
      <w:r w:rsidRPr="00C161B0">
        <w:t>Work that has immediate impact for people facing housing crisis</w:t>
      </w:r>
    </w:p>
    <w:p w14:paraId="7FF63544" w14:textId="77777777" w:rsidR="00C161B0" w:rsidRPr="00C161B0" w:rsidRDefault="00C161B0" w:rsidP="00C161B0">
      <w:pPr>
        <w:spacing w:after="0" w:line="240" w:lineRule="auto"/>
        <w:ind w:left="720"/>
      </w:pPr>
    </w:p>
    <w:p w14:paraId="560EB144" w14:textId="77777777" w:rsidR="00C161B0" w:rsidRPr="00C161B0" w:rsidRDefault="00C161B0" w:rsidP="00C161B0">
      <w:pPr>
        <w:spacing w:after="0" w:line="240" w:lineRule="auto"/>
      </w:pPr>
      <w:r w:rsidRPr="00C161B0">
        <w:t>If you’re motivated by public service, want to shape how communities are supported at their most vulnerable moments, and are excited by the challenge of building something new, the Housing Solutions Service at Westminster offers a unique opportunity to make a lasting difference.</w:t>
      </w:r>
    </w:p>
    <w:p w14:paraId="5BF84D38" w14:textId="77777777" w:rsidR="002844B3" w:rsidRDefault="002844B3" w:rsidP="00C161B0">
      <w:pPr>
        <w:spacing w:after="0" w:line="240" w:lineRule="auto"/>
      </w:pPr>
    </w:p>
    <w:sectPr w:rsidR="0028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4B9"/>
    <w:multiLevelType w:val="multilevel"/>
    <w:tmpl w:val="0A4C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0875B9"/>
    <w:multiLevelType w:val="multilevel"/>
    <w:tmpl w:val="041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50E71"/>
    <w:multiLevelType w:val="multilevel"/>
    <w:tmpl w:val="7BF8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E732A7"/>
    <w:multiLevelType w:val="multilevel"/>
    <w:tmpl w:val="FF8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D5241"/>
    <w:multiLevelType w:val="multilevel"/>
    <w:tmpl w:val="849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D0EFD"/>
    <w:multiLevelType w:val="multilevel"/>
    <w:tmpl w:val="80B6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388375">
    <w:abstractNumId w:val="2"/>
  </w:num>
  <w:num w:numId="2" w16cid:durableId="407926893">
    <w:abstractNumId w:val="4"/>
  </w:num>
  <w:num w:numId="3" w16cid:durableId="339937976">
    <w:abstractNumId w:val="3"/>
  </w:num>
  <w:num w:numId="4" w16cid:durableId="663631052">
    <w:abstractNumId w:val="5"/>
  </w:num>
  <w:num w:numId="5" w16cid:durableId="1778939248">
    <w:abstractNumId w:val="1"/>
  </w:num>
  <w:num w:numId="6" w16cid:durableId="105612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B0"/>
    <w:rsid w:val="002844B3"/>
    <w:rsid w:val="00422089"/>
    <w:rsid w:val="005C6A3B"/>
    <w:rsid w:val="00827FF7"/>
    <w:rsid w:val="00C161B0"/>
    <w:rsid w:val="00E11A65"/>
    <w:rsid w:val="00E47005"/>
    <w:rsid w:val="00E8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6751"/>
  <w15:chartTrackingRefBased/>
  <w15:docId w15:val="{171CBAA5-5278-4B9E-A97E-285996EF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1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1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1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1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1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1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1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1B0"/>
    <w:rPr>
      <w:rFonts w:eastAsiaTheme="majorEastAsia" w:cstheme="majorBidi"/>
      <w:color w:val="272727" w:themeColor="text1" w:themeTint="D8"/>
    </w:rPr>
  </w:style>
  <w:style w:type="paragraph" w:styleId="Title">
    <w:name w:val="Title"/>
    <w:basedOn w:val="Normal"/>
    <w:next w:val="Normal"/>
    <w:link w:val="TitleChar"/>
    <w:uiPriority w:val="10"/>
    <w:qFormat/>
    <w:rsid w:val="00C16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1B0"/>
    <w:pPr>
      <w:spacing w:before="160"/>
      <w:jc w:val="center"/>
    </w:pPr>
    <w:rPr>
      <w:i/>
      <w:iCs/>
      <w:color w:val="404040" w:themeColor="text1" w:themeTint="BF"/>
    </w:rPr>
  </w:style>
  <w:style w:type="character" w:customStyle="1" w:styleId="QuoteChar">
    <w:name w:val="Quote Char"/>
    <w:basedOn w:val="DefaultParagraphFont"/>
    <w:link w:val="Quote"/>
    <w:uiPriority w:val="29"/>
    <w:rsid w:val="00C161B0"/>
    <w:rPr>
      <w:i/>
      <w:iCs/>
      <w:color w:val="404040" w:themeColor="text1" w:themeTint="BF"/>
    </w:rPr>
  </w:style>
  <w:style w:type="paragraph" w:styleId="ListParagraph">
    <w:name w:val="List Paragraph"/>
    <w:basedOn w:val="Normal"/>
    <w:uiPriority w:val="34"/>
    <w:qFormat/>
    <w:rsid w:val="00C161B0"/>
    <w:pPr>
      <w:ind w:left="720"/>
      <w:contextualSpacing/>
    </w:pPr>
  </w:style>
  <w:style w:type="character" w:styleId="IntenseEmphasis">
    <w:name w:val="Intense Emphasis"/>
    <w:basedOn w:val="DefaultParagraphFont"/>
    <w:uiPriority w:val="21"/>
    <w:qFormat/>
    <w:rsid w:val="00C161B0"/>
    <w:rPr>
      <w:i/>
      <w:iCs/>
      <w:color w:val="0F4761" w:themeColor="accent1" w:themeShade="BF"/>
    </w:rPr>
  </w:style>
  <w:style w:type="paragraph" w:styleId="IntenseQuote">
    <w:name w:val="Intense Quote"/>
    <w:basedOn w:val="Normal"/>
    <w:next w:val="Normal"/>
    <w:link w:val="IntenseQuoteChar"/>
    <w:uiPriority w:val="30"/>
    <w:qFormat/>
    <w:rsid w:val="00C1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1B0"/>
    <w:rPr>
      <w:i/>
      <w:iCs/>
      <w:color w:val="0F4761" w:themeColor="accent1" w:themeShade="BF"/>
    </w:rPr>
  </w:style>
  <w:style w:type="character" w:styleId="IntenseReference">
    <w:name w:val="Intense Reference"/>
    <w:basedOn w:val="DefaultParagraphFont"/>
    <w:uiPriority w:val="32"/>
    <w:qFormat/>
    <w:rsid w:val="00C16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Patel</dc:creator>
  <cp:keywords/>
  <dc:description/>
  <cp:lastModifiedBy>Sunita Patel</cp:lastModifiedBy>
  <cp:revision>2</cp:revision>
  <dcterms:created xsi:type="dcterms:W3CDTF">2026-04-07T10:27:00Z</dcterms:created>
  <dcterms:modified xsi:type="dcterms:W3CDTF">2026-04-28T12:12:00Z</dcterms:modified>
</cp:coreProperties>
</file>