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94AE" w14:textId="46AAA05E" w:rsidR="00AB41F7" w:rsidRDefault="00F70658">
      <w:r w:rsidRPr="00DE79F2">
        <w:rPr>
          <w:noProof/>
          <w:lang w:eastAsia="en-GB"/>
        </w:rPr>
        <w:drawing>
          <wp:inline distT="0" distB="0" distL="0" distR="0" wp14:anchorId="39B02170" wp14:editId="34FFA72C">
            <wp:extent cx="5731510" cy="1770155"/>
            <wp:effectExtent l="19050" t="19050" r="21590" b="20955"/>
            <wp:docPr id="22" name="Picture 22" descr="North East Lincs Council and its People and Culture Department'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70155"/>
                    </a:xfrm>
                    <a:prstGeom prst="rect">
                      <a:avLst/>
                    </a:prstGeom>
                    <a:ln>
                      <a:solidFill>
                        <a:schemeClr val="bg1"/>
                      </a:solidFill>
                    </a:ln>
                  </pic:spPr>
                </pic:pic>
              </a:graphicData>
            </a:graphic>
          </wp:inline>
        </w:drawing>
      </w:r>
    </w:p>
    <w:p w14:paraId="7268927A" w14:textId="2E0E56F0" w:rsidR="00F70658" w:rsidRPr="008723F1" w:rsidRDefault="00A37A75" w:rsidP="00F70658">
      <w:pPr>
        <w:pStyle w:val="Title"/>
        <w:rPr>
          <w:rFonts w:ascii="Arial Black" w:hAnsi="Arial Black"/>
          <w:color w:val="0070C0"/>
          <w:sz w:val="36"/>
          <w:szCs w:val="36"/>
        </w:rPr>
      </w:pPr>
      <w:r w:rsidRPr="008723F1">
        <w:rPr>
          <w:rFonts w:ascii="Arial Black" w:hAnsi="Arial Black"/>
          <w:color w:val="0070C0"/>
          <w:sz w:val="36"/>
          <w:szCs w:val="36"/>
        </w:rPr>
        <w:t>Job Title:</w:t>
      </w:r>
      <w:r w:rsidR="00F70658" w:rsidRPr="008723F1">
        <w:rPr>
          <w:rFonts w:ascii="Arial Black" w:hAnsi="Arial Black"/>
          <w:color w:val="0070C0"/>
          <w:sz w:val="36"/>
          <w:szCs w:val="36"/>
        </w:rPr>
        <w:t xml:space="preserve"> - </w:t>
      </w:r>
      <w:sdt>
        <w:sdtPr>
          <w:rPr>
            <w:rFonts w:ascii="Arial Black" w:hAnsi="Arial Black"/>
            <w:color w:val="0070C0"/>
            <w:sz w:val="36"/>
            <w:szCs w:val="36"/>
          </w:rPr>
          <w:id w:val="1801953684"/>
          <w:placeholder>
            <w:docPart w:val="F6CBDB921E9B4EEAA0638D8E13530727"/>
          </w:placeholder>
        </w:sdtPr>
        <w:sdtEndPr/>
        <w:sdtContent>
          <w:r w:rsidR="001F781F">
            <w:rPr>
              <w:rFonts w:ascii="Arial Black" w:hAnsi="Arial Black"/>
              <w:color w:val="0070C0"/>
              <w:sz w:val="36"/>
              <w:szCs w:val="36"/>
            </w:rPr>
            <w:t>Director of Adult Social Services</w:t>
          </w:r>
        </w:sdtContent>
      </w:sdt>
    </w:p>
    <w:p w14:paraId="30C84629" w14:textId="77777777" w:rsidR="00F0492A" w:rsidRPr="00F0492A" w:rsidRDefault="00A37A75" w:rsidP="00F70658">
      <w:pPr>
        <w:rPr>
          <w:b/>
          <w:bCs/>
          <w:color w:val="0070C0"/>
        </w:rPr>
      </w:pPr>
      <w:r w:rsidRPr="00C63876">
        <w:rPr>
          <w:b/>
          <w:bCs/>
          <w:color w:val="0070C0"/>
        </w:rPr>
        <w:t>Reference:</w:t>
      </w:r>
      <w:r w:rsidR="00F70658" w:rsidRPr="00C63876">
        <w:rPr>
          <w:b/>
          <w:bCs/>
          <w:color w:val="0070C0"/>
        </w:rPr>
        <w:t xml:space="preserve"> </w:t>
      </w:r>
      <w:r w:rsidR="00F0492A" w:rsidRPr="00F0492A">
        <w:rPr>
          <w:color w:val="0070C0"/>
        </w:rPr>
        <w:t>For P&amp;C</w:t>
      </w:r>
    </w:p>
    <w:p w14:paraId="0E3865D8" w14:textId="50446D22" w:rsidR="00F70658" w:rsidRPr="00C63876" w:rsidRDefault="00A37A75" w:rsidP="00F70658">
      <w:pPr>
        <w:rPr>
          <w:color w:val="0070C0"/>
        </w:rPr>
      </w:pPr>
      <w:r w:rsidRPr="00C63876">
        <w:rPr>
          <w:b/>
          <w:bCs/>
          <w:color w:val="0070C0"/>
        </w:rPr>
        <w:t>Grade:</w:t>
      </w:r>
      <w:r w:rsidR="00F0492A">
        <w:rPr>
          <w:b/>
          <w:bCs/>
          <w:color w:val="0070C0"/>
        </w:rPr>
        <w:t xml:space="preserve"> </w:t>
      </w:r>
      <w:r w:rsidR="00BE1D41">
        <w:rPr>
          <w:color w:val="0070C0"/>
        </w:rPr>
        <w:t>Chief Officer</w:t>
      </w:r>
    </w:p>
    <w:p w14:paraId="24A7C5DE" w14:textId="77777777" w:rsidR="00A37A75" w:rsidRDefault="00A37A75" w:rsidP="00F70658"/>
    <w:p w14:paraId="535EAA8B" w14:textId="77777777" w:rsidR="00C63876" w:rsidRPr="008723F1" w:rsidRDefault="00C63876" w:rsidP="00C63876">
      <w:pPr>
        <w:rPr>
          <w:rFonts w:cs="Arial"/>
          <w:b/>
          <w:color w:val="0070C0"/>
        </w:rPr>
      </w:pPr>
      <w:r>
        <w:rPr>
          <w:rFonts w:cs="Arial"/>
          <w:b/>
          <w:color w:val="0070C0"/>
        </w:rPr>
        <w:t>Values:</w:t>
      </w:r>
    </w:p>
    <w:p w14:paraId="71C1689D" w14:textId="77777777" w:rsidR="00C63876" w:rsidRPr="00C63876" w:rsidRDefault="00C63876" w:rsidP="00C63876">
      <w:pPr>
        <w:pStyle w:val="NoSpacing"/>
      </w:pPr>
      <w:r w:rsidRPr="00C63876">
        <w:t>The council has an inclusive culture encompassing the following values which are at the heart of everything we do.  The values are:</w:t>
      </w:r>
    </w:p>
    <w:p w14:paraId="23D7523D" w14:textId="77777777" w:rsidR="00A37A75" w:rsidRPr="00C63876" w:rsidRDefault="00A37A75" w:rsidP="00C63876">
      <w:pPr>
        <w:pStyle w:val="NoSpacing"/>
      </w:pPr>
    </w:p>
    <w:p w14:paraId="167AA3BD" w14:textId="77777777" w:rsidR="00A37A75" w:rsidRPr="00C63876" w:rsidRDefault="00A37A75" w:rsidP="00C63876">
      <w:pPr>
        <w:pStyle w:val="NoSpacing"/>
        <w:numPr>
          <w:ilvl w:val="0"/>
          <w:numId w:val="1"/>
        </w:numPr>
      </w:pPr>
      <w:r w:rsidRPr="00C63876">
        <w:t>Valuing People</w:t>
      </w:r>
    </w:p>
    <w:p w14:paraId="79E83843" w14:textId="77777777" w:rsidR="00A37A75" w:rsidRPr="00C63876" w:rsidRDefault="00A37A75" w:rsidP="00C63876">
      <w:pPr>
        <w:pStyle w:val="NoSpacing"/>
        <w:numPr>
          <w:ilvl w:val="0"/>
          <w:numId w:val="1"/>
        </w:numPr>
      </w:pPr>
      <w:r w:rsidRPr="00C63876">
        <w:t>Honesty</w:t>
      </w:r>
    </w:p>
    <w:p w14:paraId="5CC361CB" w14:textId="77777777" w:rsidR="00A37A75" w:rsidRPr="00C63876" w:rsidRDefault="00A37A75" w:rsidP="00C63876">
      <w:pPr>
        <w:pStyle w:val="NoSpacing"/>
        <w:numPr>
          <w:ilvl w:val="0"/>
          <w:numId w:val="1"/>
        </w:numPr>
      </w:pPr>
      <w:r w:rsidRPr="00C63876">
        <w:t>Striving for Continuous Improvement</w:t>
      </w:r>
    </w:p>
    <w:p w14:paraId="4E8B8189" w14:textId="77777777" w:rsidR="00A37A75" w:rsidRPr="00C63876" w:rsidRDefault="00A37A75" w:rsidP="00C63876">
      <w:pPr>
        <w:pStyle w:val="NoSpacing"/>
        <w:numPr>
          <w:ilvl w:val="0"/>
          <w:numId w:val="1"/>
        </w:numPr>
      </w:pPr>
      <w:r w:rsidRPr="00C63876">
        <w:t>Openness</w:t>
      </w:r>
    </w:p>
    <w:p w14:paraId="58F547F9" w14:textId="77777777" w:rsidR="00A37A75" w:rsidRPr="00C63876" w:rsidRDefault="00A37A75" w:rsidP="00C63876">
      <w:pPr>
        <w:pStyle w:val="NoSpacing"/>
        <w:numPr>
          <w:ilvl w:val="0"/>
          <w:numId w:val="1"/>
        </w:numPr>
      </w:pPr>
      <w:r w:rsidRPr="00C63876">
        <w:t>Commitment</w:t>
      </w:r>
    </w:p>
    <w:p w14:paraId="54D7082D" w14:textId="77777777" w:rsidR="00A37A75" w:rsidRPr="00C63876" w:rsidRDefault="00A37A75" w:rsidP="00C63876">
      <w:pPr>
        <w:pStyle w:val="NoSpacing"/>
        <w:numPr>
          <w:ilvl w:val="0"/>
          <w:numId w:val="1"/>
        </w:numPr>
      </w:pPr>
      <w:r w:rsidRPr="00C63876">
        <w:t>Behaving with Integrity</w:t>
      </w:r>
    </w:p>
    <w:p w14:paraId="586195B1" w14:textId="77777777" w:rsidR="00A37A75" w:rsidRPr="00C63876" w:rsidRDefault="00A37A75" w:rsidP="00C63876">
      <w:pPr>
        <w:pStyle w:val="NoSpacing"/>
      </w:pPr>
    </w:p>
    <w:p w14:paraId="32B87DFE" w14:textId="77777777" w:rsidR="00A37A75" w:rsidRPr="008723F1" w:rsidRDefault="001B18AB" w:rsidP="00F70658">
      <w:pPr>
        <w:rPr>
          <w:rFonts w:cs="Arial"/>
          <w:b/>
          <w:color w:val="0070C0"/>
        </w:rPr>
      </w:pPr>
      <w:r w:rsidRPr="008723F1">
        <w:rPr>
          <w:rFonts w:cs="Arial"/>
          <w:b/>
          <w:color w:val="0070C0"/>
        </w:rPr>
        <w:t>Purpose of the Role:</w:t>
      </w:r>
    </w:p>
    <w:p w14:paraId="584C13D1" w14:textId="5F3DB5C7" w:rsidR="007C7B2A" w:rsidRDefault="007C7B2A" w:rsidP="007C7B2A">
      <w:pPr>
        <w:spacing w:line="240" w:lineRule="auto"/>
        <w:rPr>
          <w:rFonts w:eastAsia="Times New Roman" w:cs="Arial"/>
          <w:color w:val="000000"/>
          <w:szCs w:val="24"/>
        </w:rPr>
      </w:pPr>
      <w:r>
        <w:rPr>
          <w:rFonts w:eastAsia="Times New Roman" w:cs="Arial"/>
          <w:color w:val="000000"/>
          <w:szCs w:val="24"/>
        </w:rPr>
        <w:t xml:space="preserve">Reporting </w:t>
      </w:r>
      <w:r w:rsidRPr="00106A59">
        <w:rPr>
          <w:rFonts w:eastAsia="Times New Roman" w:cs="Arial"/>
          <w:color w:val="000000"/>
          <w:szCs w:val="24"/>
        </w:rPr>
        <w:t>to the Chief Executive and work</w:t>
      </w:r>
      <w:r>
        <w:rPr>
          <w:rFonts w:eastAsia="Times New Roman" w:cs="Arial"/>
          <w:color w:val="000000"/>
          <w:szCs w:val="24"/>
        </w:rPr>
        <w:t>ing</w:t>
      </w:r>
      <w:r w:rsidRPr="00106A59">
        <w:rPr>
          <w:rFonts w:eastAsia="Times New Roman" w:cs="Arial"/>
          <w:color w:val="000000"/>
          <w:szCs w:val="24"/>
        </w:rPr>
        <w:t xml:space="preserve"> with Elected Members to develop and deliver the council’s policies and strategic plans and</w:t>
      </w:r>
      <w:r w:rsidR="001F781F">
        <w:rPr>
          <w:rFonts w:eastAsia="Times New Roman" w:cs="Arial"/>
          <w:color w:val="000000"/>
          <w:szCs w:val="24"/>
        </w:rPr>
        <w:t xml:space="preserve"> to</w:t>
      </w:r>
      <w:r w:rsidRPr="00106A59">
        <w:rPr>
          <w:rFonts w:eastAsia="Times New Roman" w:cs="Arial"/>
          <w:color w:val="000000"/>
          <w:szCs w:val="24"/>
        </w:rPr>
        <w:t xml:space="preserve"> play a full role in corporate and portfolio leadership as a member of the council’s Leadership Team.</w:t>
      </w:r>
    </w:p>
    <w:p w14:paraId="49BF33FC" w14:textId="55E092C2" w:rsidR="00AB7DBB" w:rsidRDefault="007C7B2A" w:rsidP="00F70658">
      <w:r>
        <w:t>T</w:t>
      </w:r>
      <w:r w:rsidR="00AB7DBB">
        <w:t>o be the Council’s Director of Adult Social Services (DASS)</w:t>
      </w:r>
      <w:r w:rsidR="00A41986">
        <w:t xml:space="preserve">, </w:t>
      </w:r>
      <w:r w:rsidR="00AB7DBB">
        <w:t xml:space="preserve">responsible for duties as set out in the statutory guidance on role and responsibilities. </w:t>
      </w:r>
    </w:p>
    <w:p w14:paraId="565826BB" w14:textId="0182F21B" w:rsidR="001B18AB" w:rsidRPr="00C63876" w:rsidRDefault="004407C9" w:rsidP="00F70658">
      <w:pPr>
        <w:rPr>
          <w:rFonts w:cs="Arial"/>
          <w:bCs/>
        </w:rPr>
      </w:pPr>
      <w:r>
        <w:t xml:space="preserve">Identify, </w:t>
      </w:r>
      <w:proofErr w:type="gramStart"/>
      <w:r>
        <w:t>lead</w:t>
      </w:r>
      <w:proofErr w:type="gramEnd"/>
      <w:r>
        <w:t xml:space="preserve"> and commission strategies to deliver the Council’s and Government’s vision for the provision of Social Care to Adults to ensure that the needs of the local community are achieved.</w:t>
      </w:r>
    </w:p>
    <w:p w14:paraId="0ED2B8DE" w14:textId="44BCBB72" w:rsidR="00052004" w:rsidRPr="00C63876" w:rsidRDefault="00052004" w:rsidP="00F70658">
      <w:pPr>
        <w:rPr>
          <w:bCs/>
        </w:rPr>
        <w:sectPr w:rsidR="00052004" w:rsidRPr="00C63876" w:rsidSect="00483957">
          <w:footerReference w:type="default" r:id="rId11"/>
          <w:pgSz w:w="11906" w:h="16838"/>
          <w:pgMar w:top="426" w:right="1440" w:bottom="1440" w:left="1440" w:header="708" w:footer="708" w:gutter="0"/>
          <w:cols w:space="708"/>
          <w:docGrid w:linePitch="360"/>
        </w:sectPr>
      </w:pPr>
      <w:r>
        <w:t>To demonstrate commitment and leadership of the Council’s core principles and priorities, as a member of the Council’s Senior Leadership Team.</w:t>
      </w:r>
    </w:p>
    <w:p w14:paraId="450AC376" w14:textId="77777777" w:rsidR="00F70658" w:rsidRPr="008723F1" w:rsidRDefault="001B18AB" w:rsidP="00F70658">
      <w:pPr>
        <w:pStyle w:val="Heading1"/>
        <w:rPr>
          <w:color w:val="0070C0"/>
        </w:rPr>
      </w:pPr>
      <w:r w:rsidRPr="008723F1">
        <w:rPr>
          <w:color w:val="0070C0"/>
        </w:rPr>
        <w:lastRenderedPageBreak/>
        <w:t>Main Responsibilities</w:t>
      </w:r>
    </w:p>
    <w:p w14:paraId="12EE4103" w14:textId="77777777" w:rsidR="001B18AB" w:rsidRPr="00FA4B08" w:rsidRDefault="001B18AB" w:rsidP="001B18AB">
      <w:pPr>
        <w:spacing w:after="0" w:line="240" w:lineRule="auto"/>
        <w:rPr>
          <w:rFonts w:cs="Arial"/>
          <w:szCs w:val="24"/>
        </w:rPr>
      </w:pPr>
    </w:p>
    <w:p w14:paraId="7BF3EE4D" w14:textId="1621EDE0" w:rsidR="00510D70" w:rsidRDefault="0007735D" w:rsidP="00510D70">
      <w:pPr>
        <w:pStyle w:val="ListParagraph"/>
        <w:numPr>
          <w:ilvl w:val="0"/>
          <w:numId w:val="3"/>
        </w:numPr>
      </w:pPr>
      <w:r w:rsidRPr="00B33B65">
        <w:rPr>
          <w:rFonts w:cs="Arial"/>
          <w:color w:val="000000"/>
        </w:rPr>
        <w:t>Provide clear</w:t>
      </w:r>
      <w:r w:rsidR="00A41986">
        <w:rPr>
          <w:rFonts w:cs="Arial"/>
          <w:color w:val="000000"/>
        </w:rPr>
        <w:t>,</w:t>
      </w:r>
      <w:r w:rsidRPr="00B33B65">
        <w:rPr>
          <w:rFonts w:cs="Arial"/>
          <w:color w:val="000000"/>
        </w:rPr>
        <w:t xml:space="preserve"> visible strategic leadership to deliver better outcomes for </w:t>
      </w:r>
      <w:r>
        <w:rPr>
          <w:rFonts w:cs="Arial"/>
          <w:color w:val="000000"/>
        </w:rPr>
        <w:t>adults</w:t>
      </w:r>
      <w:r w:rsidRPr="00B33B65">
        <w:rPr>
          <w:rFonts w:cs="Arial"/>
          <w:color w:val="000000"/>
        </w:rPr>
        <w:t xml:space="preserve"> that will transform the area</w:t>
      </w:r>
      <w:r w:rsidR="00510D70">
        <w:rPr>
          <w:rFonts w:cs="Arial"/>
          <w:color w:val="000000"/>
        </w:rPr>
        <w:t>,</w:t>
      </w:r>
      <w:r w:rsidRPr="00B33B65">
        <w:rPr>
          <w:rFonts w:cs="Arial"/>
          <w:color w:val="000000"/>
        </w:rPr>
        <w:t xml:space="preserve"> </w:t>
      </w:r>
      <w:r w:rsidR="00510D70">
        <w:t xml:space="preserve">promoting prevention, early </w:t>
      </w:r>
      <w:proofErr w:type="gramStart"/>
      <w:r w:rsidR="00510D70">
        <w:t>intervention</w:t>
      </w:r>
      <w:proofErr w:type="gramEnd"/>
      <w:r w:rsidR="00510D70">
        <w:t xml:space="preserve"> and resilience to improve outcomes for local people, promote health, wellbeing and independence and reduce dependency on public services</w:t>
      </w:r>
      <w:r w:rsidRPr="00B33B65">
        <w:rPr>
          <w:rFonts w:cs="Arial"/>
          <w:color w:val="000000"/>
        </w:rPr>
        <w:t xml:space="preserve">.  Actively contribute to the council’s corporate leadership and management aimed at delivery of the council’s key contribution to making </w:t>
      </w:r>
      <w:proofErr w:type="gramStart"/>
      <w:r w:rsidRPr="00B33B65">
        <w:rPr>
          <w:rFonts w:cs="Arial"/>
          <w:color w:val="000000"/>
        </w:rPr>
        <w:t>North East</w:t>
      </w:r>
      <w:proofErr w:type="gramEnd"/>
      <w:r w:rsidRPr="00B33B65">
        <w:rPr>
          <w:rFonts w:cs="Arial"/>
          <w:color w:val="000000"/>
        </w:rPr>
        <w:t xml:space="preserve"> Lincolnshire a great place to live, work, invest and welcome visitors</w:t>
      </w:r>
      <w:r w:rsidR="00510D70">
        <w:rPr>
          <w:rFonts w:cs="Arial"/>
          <w:color w:val="000000"/>
        </w:rPr>
        <w:t>.</w:t>
      </w:r>
    </w:p>
    <w:p w14:paraId="0C5CF1FB" w14:textId="77777777" w:rsidR="00D37579" w:rsidRDefault="00D37579" w:rsidP="00D37579">
      <w:pPr>
        <w:pStyle w:val="ListParagraph"/>
        <w:ind w:left="360"/>
      </w:pPr>
    </w:p>
    <w:p w14:paraId="35241896" w14:textId="16E5C065" w:rsidR="0007735D" w:rsidRPr="0007735D" w:rsidRDefault="00D37579" w:rsidP="008A0BFE">
      <w:pPr>
        <w:pStyle w:val="ListParagraph"/>
        <w:numPr>
          <w:ilvl w:val="0"/>
          <w:numId w:val="3"/>
        </w:numPr>
      </w:pPr>
      <w:r w:rsidRPr="00B33B65">
        <w:rPr>
          <w:rFonts w:cs="Arial"/>
          <w:color w:val="000000"/>
        </w:rPr>
        <w:t xml:space="preserve">Provide strong, forward-thinking positive leadership and management of people, other </w:t>
      </w:r>
      <w:proofErr w:type="gramStart"/>
      <w:r w:rsidRPr="00B33B65">
        <w:rPr>
          <w:rFonts w:cs="Arial"/>
          <w:color w:val="000000"/>
        </w:rPr>
        <w:t>resources</w:t>
      </w:r>
      <w:proofErr w:type="gramEnd"/>
      <w:r w:rsidRPr="00B33B65">
        <w:rPr>
          <w:rFonts w:cs="Arial"/>
          <w:color w:val="000000"/>
        </w:rPr>
        <w:t xml:space="preserve"> and partnerships in order to deliver ever-improving performance relating to the functions for which the post holder has lead portfolio responsibility</w:t>
      </w:r>
    </w:p>
    <w:p w14:paraId="4FD6C813" w14:textId="77777777" w:rsidR="00BB204C" w:rsidRPr="00A129CC" w:rsidRDefault="00BB204C" w:rsidP="00BB204C">
      <w:pPr>
        <w:pStyle w:val="ListParagraph"/>
        <w:ind w:left="360"/>
      </w:pPr>
    </w:p>
    <w:p w14:paraId="75F5AC40" w14:textId="34F530CC" w:rsidR="00A564A0" w:rsidRDefault="00A564A0" w:rsidP="008A0BFE">
      <w:pPr>
        <w:pStyle w:val="ListParagraph"/>
        <w:numPr>
          <w:ilvl w:val="0"/>
          <w:numId w:val="3"/>
        </w:numPr>
      </w:pPr>
      <w:r>
        <w:t xml:space="preserve">To lead the development of service strategies and best practice in commissioning, and building on synergies across the directorate, with Public Health, </w:t>
      </w:r>
      <w:proofErr w:type="gramStart"/>
      <w:r>
        <w:t>Housing</w:t>
      </w:r>
      <w:proofErr w:type="gramEnd"/>
      <w:r>
        <w:t xml:space="preserve"> and the NHS to improve health, wellbeing and independence for local people.</w:t>
      </w:r>
    </w:p>
    <w:p w14:paraId="515C3286" w14:textId="77777777" w:rsidR="00CA2B7A" w:rsidRDefault="00CA2B7A" w:rsidP="00CA2B7A">
      <w:pPr>
        <w:pStyle w:val="ListParagraph"/>
      </w:pPr>
    </w:p>
    <w:p w14:paraId="3D5DC505" w14:textId="6264FD21" w:rsidR="00CA2B7A" w:rsidRDefault="00CA2B7A" w:rsidP="008A0BFE">
      <w:pPr>
        <w:pStyle w:val="ListParagraph"/>
        <w:numPr>
          <w:ilvl w:val="0"/>
          <w:numId w:val="3"/>
        </w:numPr>
      </w:pPr>
      <w:r>
        <w:t>To effectively manage and be accountable for commissioning budgets, including effective integrated commissioning with the NHS</w:t>
      </w:r>
    </w:p>
    <w:p w14:paraId="287FB330" w14:textId="77777777" w:rsidR="002F5036" w:rsidRDefault="002F5036" w:rsidP="002F5036">
      <w:pPr>
        <w:pStyle w:val="ListParagraph"/>
      </w:pPr>
    </w:p>
    <w:p w14:paraId="5454BB54" w14:textId="77777777" w:rsidR="002F5036" w:rsidRDefault="002F5036" w:rsidP="008A0BFE">
      <w:pPr>
        <w:pStyle w:val="ListParagraph"/>
        <w:numPr>
          <w:ilvl w:val="0"/>
          <w:numId w:val="3"/>
        </w:numPr>
      </w:pPr>
      <w:r>
        <w:t xml:space="preserve">To lead, inspire and transform adult social care into a consistently high performing, strengths-based service which has continuous improvement at its core. </w:t>
      </w:r>
    </w:p>
    <w:p w14:paraId="51A359F6" w14:textId="77777777" w:rsidR="002F5036" w:rsidRDefault="002F5036" w:rsidP="002F5036">
      <w:pPr>
        <w:pStyle w:val="ListParagraph"/>
      </w:pPr>
    </w:p>
    <w:p w14:paraId="00F25AE7" w14:textId="77777777" w:rsidR="002F5036" w:rsidRDefault="002F5036" w:rsidP="008A0BFE">
      <w:pPr>
        <w:pStyle w:val="ListParagraph"/>
        <w:numPr>
          <w:ilvl w:val="0"/>
          <w:numId w:val="3"/>
        </w:numPr>
      </w:pPr>
      <w:r>
        <w:t xml:space="preserve">To listen and respond to citizens, service users and experts by experience and promote a positive image of Islington with partner organisations and statutory and other non-statutory bodies. </w:t>
      </w:r>
    </w:p>
    <w:p w14:paraId="6C9610E1" w14:textId="77777777" w:rsidR="002F5036" w:rsidRDefault="002F5036" w:rsidP="002F5036">
      <w:pPr>
        <w:pStyle w:val="ListParagraph"/>
      </w:pPr>
    </w:p>
    <w:p w14:paraId="1FFFDFC0" w14:textId="77777777" w:rsidR="00E03A4C" w:rsidRDefault="002F5036" w:rsidP="00E03A4C">
      <w:pPr>
        <w:pStyle w:val="ListParagraph"/>
        <w:numPr>
          <w:ilvl w:val="0"/>
          <w:numId w:val="3"/>
        </w:numPr>
      </w:pPr>
      <w:r>
        <w:t xml:space="preserve">To build strong relationships with colleagues and partners – within the Council, the NHS, the voluntary and community and other relevant services – in the development and implementation of strategies that support independence, choice, </w:t>
      </w:r>
      <w:proofErr w:type="gramStart"/>
      <w:r>
        <w:t>control</w:t>
      </w:r>
      <w:proofErr w:type="gramEnd"/>
      <w:r>
        <w:t xml:space="preserve"> and recovery. </w:t>
      </w:r>
    </w:p>
    <w:p w14:paraId="363784D8" w14:textId="77777777" w:rsidR="00E03A4C" w:rsidRPr="00E03A4C" w:rsidRDefault="00E03A4C" w:rsidP="00E03A4C">
      <w:pPr>
        <w:pStyle w:val="ListParagraph"/>
        <w:rPr>
          <w:b/>
          <w:bCs/>
          <w:i/>
          <w:iCs/>
        </w:rPr>
      </w:pPr>
    </w:p>
    <w:p w14:paraId="6DCBD896" w14:textId="18A19BAD" w:rsidR="00C875AF" w:rsidRPr="00E03A4C" w:rsidRDefault="00E03A4C" w:rsidP="00E03A4C">
      <w:pPr>
        <w:pStyle w:val="ListParagraph"/>
        <w:numPr>
          <w:ilvl w:val="0"/>
          <w:numId w:val="3"/>
        </w:numPr>
      </w:pPr>
      <w:r w:rsidRPr="00E03A4C">
        <w:t>To ensure all services, directly delivered or commissioned, are achieving high standards in safeguarding vulnerable adults and relevant safeguarding procedures are adhered to.</w:t>
      </w:r>
    </w:p>
    <w:p w14:paraId="20B347AC" w14:textId="77777777" w:rsidR="00E03A4C" w:rsidRDefault="00E03A4C" w:rsidP="00E03A4C">
      <w:pPr>
        <w:pStyle w:val="ListParagraph"/>
      </w:pPr>
    </w:p>
    <w:p w14:paraId="24FF8C16" w14:textId="77777777" w:rsidR="005330BF" w:rsidRDefault="00C875AF" w:rsidP="005330BF">
      <w:pPr>
        <w:pStyle w:val="ListParagraph"/>
        <w:numPr>
          <w:ilvl w:val="0"/>
          <w:numId w:val="3"/>
        </w:numPr>
      </w:pPr>
      <w:r>
        <w:t xml:space="preserve">To effectively manage and be accountable for adults’ social care operational and commissioning budgets with a view to improving outcomes for local people, promoting choice, independence and </w:t>
      </w:r>
      <w:proofErr w:type="gramStart"/>
      <w:r>
        <w:t>control</w:t>
      </w:r>
      <w:proofErr w:type="gramEnd"/>
      <w:r>
        <w:t xml:space="preserve"> and ensuring financial sustainability for the council over the long term.</w:t>
      </w:r>
    </w:p>
    <w:p w14:paraId="7AADFB89" w14:textId="77777777" w:rsidR="005330BF" w:rsidRDefault="005330BF" w:rsidP="005330BF">
      <w:pPr>
        <w:pStyle w:val="ListParagraph"/>
      </w:pPr>
    </w:p>
    <w:p w14:paraId="598C8473" w14:textId="6B728FB2" w:rsidR="001B08BC" w:rsidRDefault="005330BF" w:rsidP="005330BF">
      <w:pPr>
        <w:pStyle w:val="ListParagraph"/>
        <w:numPr>
          <w:ilvl w:val="0"/>
          <w:numId w:val="3"/>
        </w:numPr>
      </w:pPr>
      <w:r>
        <w:t>Lead the commissioning and management of the external provision of services to deliver value for money services to the community</w:t>
      </w:r>
    </w:p>
    <w:p w14:paraId="1DDBFEBA" w14:textId="77777777" w:rsidR="005330BF" w:rsidRDefault="005330BF" w:rsidP="005330BF">
      <w:pPr>
        <w:pStyle w:val="ListParagraph"/>
        <w:ind w:left="360"/>
      </w:pPr>
    </w:p>
    <w:p w14:paraId="3785ED23" w14:textId="77777777" w:rsidR="00BF340A" w:rsidRDefault="00BF340A" w:rsidP="00BF340A">
      <w:pPr>
        <w:pStyle w:val="ListParagraph"/>
        <w:ind w:left="360"/>
      </w:pPr>
    </w:p>
    <w:p w14:paraId="27E7274A" w14:textId="77777777" w:rsidR="00BF340A" w:rsidRDefault="00BF340A" w:rsidP="00BF340A">
      <w:pPr>
        <w:pStyle w:val="ListParagraph"/>
      </w:pPr>
    </w:p>
    <w:p w14:paraId="724D6257" w14:textId="06BDB99A" w:rsidR="001B08BC" w:rsidRDefault="001B08BC" w:rsidP="008A0BFE">
      <w:pPr>
        <w:pStyle w:val="ListParagraph"/>
        <w:numPr>
          <w:ilvl w:val="0"/>
          <w:numId w:val="3"/>
        </w:numPr>
      </w:pPr>
      <w:r>
        <w:t xml:space="preserve">To lead on the delivery of management and performance information in line with the Council’s best practice and ensuring compliance with statutory and non-statutory agencies for the delivery of information as required. </w:t>
      </w:r>
    </w:p>
    <w:p w14:paraId="1DC29D1B" w14:textId="77777777" w:rsidR="001B08BC" w:rsidRDefault="001B08BC" w:rsidP="001B08BC">
      <w:pPr>
        <w:pStyle w:val="ListParagraph"/>
      </w:pPr>
    </w:p>
    <w:p w14:paraId="29301511" w14:textId="45CF098A" w:rsidR="001B08BC" w:rsidRDefault="001B08BC" w:rsidP="008A0BFE">
      <w:pPr>
        <w:pStyle w:val="ListParagraph"/>
        <w:numPr>
          <w:ilvl w:val="0"/>
          <w:numId w:val="3"/>
        </w:numPr>
      </w:pPr>
      <w:r>
        <w:t>To lead for the Council on engagement with ADASS and other professional or expert bodies in the field of adults’ social care.</w:t>
      </w:r>
    </w:p>
    <w:p w14:paraId="516954F2" w14:textId="77777777" w:rsidR="00DF10F8" w:rsidRDefault="00DF10F8" w:rsidP="00DF10F8">
      <w:pPr>
        <w:pStyle w:val="ListParagraph"/>
      </w:pPr>
    </w:p>
    <w:p w14:paraId="534BCA5F" w14:textId="1D220CA1" w:rsidR="00DF10F8" w:rsidRPr="000F1CAC" w:rsidRDefault="00DF10F8" w:rsidP="00DF10F8">
      <w:pPr>
        <w:pStyle w:val="ListParagraph"/>
        <w:numPr>
          <w:ilvl w:val="0"/>
          <w:numId w:val="3"/>
        </w:numPr>
        <w:spacing w:after="0" w:line="240" w:lineRule="auto"/>
        <w:contextualSpacing w:val="0"/>
        <w:rPr>
          <w:rFonts w:cs="Arial"/>
        </w:rPr>
      </w:pPr>
      <w:r>
        <w:rPr>
          <w:rFonts w:cs="Arial"/>
          <w:color w:val="000000"/>
        </w:rPr>
        <w:t>E</w:t>
      </w:r>
      <w:r w:rsidRPr="0074661D">
        <w:rPr>
          <w:rFonts w:cs="Arial"/>
          <w:color w:val="000000"/>
        </w:rPr>
        <w:t xml:space="preserve">stablish effective external working relationships with key members of the community, government and other appropriate public, voluntary or business bodies, in order to address key strategic issues facing </w:t>
      </w:r>
      <w:proofErr w:type="gramStart"/>
      <w:r w:rsidRPr="0074661D">
        <w:rPr>
          <w:rFonts w:cs="Arial"/>
          <w:color w:val="000000"/>
        </w:rPr>
        <w:t>North East</w:t>
      </w:r>
      <w:proofErr w:type="gramEnd"/>
      <w:r w:rsidRPr="0074661D">
        <w:rPr>
          <w:rFonts w:cs="Arial"/>
          <w:color w:val="000000"/>
        </w:rPr>
        <w:t xml:space="preserve"> Lincolnshire.  This will include representing the council at regional and/or national bodies/forums.   </w:t>
      </w:r>
    </w:p>
    <w:p w14:paraId="68058B2C" w14:textId="77777777" w:rsidR="000F1CAC" w:rsidRPr="000F1CAC" w:rsidRDefault="000F1CAC" w:rsidP="000F1CAC">
      <w:pPr>
        <w:pStyle w:val="ListParagraph"/>
        <w:rPr>
          <w:rFonts w:cs="Arial"/>
        </w:rPr>
      </w:pPr>
    </w:p>
    <w:p w14:paraId="32ADD24B" w14:textId="75B06A3A" w:rsidR="00DF10F8" w:rsidRPr="001F7E6F" w:rsidRDefault="005B1A0C" w:rsidP="008A0BFE">
      <w:pPr>
        <w:pStyle w:val="ListParagraph"/>
        <w:numPr>
          <w:ilvl w:val="0"/>
          <w:numId w:val="3"/>
        </w:numPr>
      </w:pPr>
      <w:r w:rsidRPr="0074661D">
        <w:rPr>
          <w:rFonts w:cs="Arial"/>
          <w:color w:val="000000"/>
        </w:rPr>
        <w:t>E</w:t>
      </w:r>
      <w:r w:rsidRPr="0074661D">
        <w:rPr>
          <w:rFonts w:cs="Arial"/>
        </w:rPr>
        <w:t>nsure that service developments are properly planned, and that delivery is facilitated through the public, private and community sectors through strong and effective partnerships</w:t>
      </w:r>
    </w:p>
    <w:p w14:paraId="652F1FBF" w14:textId="77777777" w:rsidR="001F7E6F" w:rsidRDefault="001F7E6F" w:rsidP="001F7E6F">
      <w:pPr>
        <w:pStyle w:val="ListParagraph"/>
      </w:pPr>
    </w:p>
    <w:p w14:paraId="79EB73A4" w14:textId="77777777" w:rsidR="001F7E6F" w:rsidRDefault="001F7E6F" w:rsidP="001F7E6F">
      <w:pPr>
        <w:pStyle w:val="ListParagraph"/>
        <w:numPr>
          <w:ilvl w:val="0"/>
          <w:numId w:val="3"/>
        </w:numPr>
        <w:spacing w:after="0" w:line="240" w:lineRule="auto"/>
        <w:contextualSpacing w:val="0"/>
        <w:rPr>
          <w:rFonts w:cs="Arial"/>
        </w:rPr>
      </w:pPr>
      <w:r>
        <w:rPr>
          <w:rFonts w:cs="Arial"/>
        </w:rPr>
        <w:t>E</w:t>
      </w:r>
      <w:r w:rsidRPr="0074661D">
        <w:rPr>
          <w:rFonts w:cs="Arial"/>
        </w:rPr>
        <w:t>nsure that forward service planning takes full account of current service take up and demographic trends and that resources are targeted at needs.</w:t>
      </w:r>
    </w:p>
    <w:p w14:paraId="58C05DA0" w14:textId="77777777" w:rsidR="001F7E6F" w:rsidRPr="00852EC0" w:rsidRDefault="001F7E6F" w:rsidP="001F7E6F">
      <w:pPr>
        <w:spacing w:after="0" w:line="240" w:lineRule="auto"/>
        <w:rPr>
          <w:rFonts w:cs="Arial"/>
        </w:rPr>
      </w:pPr>
    </w:p>
    <w:p w14:paraId="66D4B77D" w14:textId="77777777" w:rsidR="001F7E6F" w:rsidRDefault="001F7E6F" w:rsidP="001F7E6F">
      <w:pPr>
        <w:pStyle w:val="ListParagraph"/>
        <w:numPr>
          <w:ilvl w:val="0"/>
          <w:numId w:val="3"/>
        </w:numPr>
        <w:spacing w:after="0" w:line="240" w:lineRule="auto"/>
        <w:contextualSpacing w:val="0"/>
        <w:rPr>
          <w:rFonts w:cs="Arial"/>
        </w:rPr>
      </w:pPr>
      <w:r>
        <w:rPr>
          <w:rFonts w:cs="Arial"/>
        </w:rPr>
        <w:t>E</w:t>
      </w:r>
      <w:r w:rsidRPr="0074661D">
        <w:rPr>
          <w:rFonts w:cs="Arial"/>
        </w:rPr>
        <w:t xml:space="preserve">nsure that the range of services provided and commissioned are accessible to the whole community. </w:t>
      </w:r>
    </w:p>
    <w:p w14:paraId="099013A0" w14:textId="77777777" w:rsidR="001F7E6F" w:rsidRPr="00852EC0" w:rsidRDefault="001F7E6F" w:rsidP="001F7E6F">
      <w:pPr>
        <w:spacing w:after="0" w:line="240" w:lineRule="auto"/>
        <w:rPr>
          <w:rFonts w:cs="Arial"/>
        </w:rPr>
      </w:pPr>
    </w:p>
    <w:p w14:paraId="0BE82DBB" w14:textId="4E42F57A" w:rsidR="001F7E6F" w:rsidRPr="005B10D6" w:rsidRDefault="001F7E6F" w:rsidP="001F7E6F">
      <w:pPr>
        <w:pStyle w:val="ListParagraph"/>
        <w:numPr>
          <w:ilvl w:val="0"/>
          <w:numId w:val="3"/>
        </w:numPr>
      </w:pPr>
      <w:r w:rsidRPr="0074661D">
        <w:rPr>
          <w:rFonts w:cs="Arial"/>
        </w:rPr>
        <w:t xml:space="preserve">Demonstrate a high commitment to customer care by ensuring regular communication, visibility and feedback to service users and </w:t>
      </w:r>
      <w:proofErr w:type="gramStart"/>
      <w:r w:rsidRPr="0074661D">
        <w:rPr>
          <w:rFonts w:cs="Arial"/>
        </w:rPr>
        <w:t>front line</w:t>
      </w:r>
      <w:proofErr w:type="gramEnd"/>
      <w:r w:rsidRPr="0074661D">
        <w:rPr>
          <w:rFonts w:cs="Arial"/>
        </w:rPr>
        <w:t xml:space="preserve"> staff, taking a lead responsibility within the </w:t>
      </w:r>
      <w:r w:rsidR="00E90898">
        <w:rPr>
          <w:rFonts w:cs="Arial"/>
        </w:rPr>
        <w:t>Adult Social Care</w:t>
      </w:r>
      <w:r w:rsidRPr="0074661D">
        <w:rPr>
          <w:rFonts w:cs="Arial"/>
        </w:rPr>
        <w:t xml:space="preserve"> portfolio to ensure complaints are dealt with systematically and used to drive improvement.</w:t>
      </w:r>
    </w:p>
    <w:p w14:paraId="14FBC254" w14:textId="77777777" w:rsidR="005B10D6" w:rsidRDefault="005B10D6" w:rsidP="005B10D6">
      <w:pPr>
        <w:pStyle w:val="ListParagraph"/>
      </w:pPr>
    </w:p>
    <w:p w14:paraId="665F2580" w14:textId="77777777" w:rsidR="005B10D6" w:rsidRPr="001266EF" w:rsidRDefault="005B10D6" w:rsidP="005B10D6">
      <w:pPr>
        <w:pStyle w:val="ListParagraph"/>
        <w:numPr>
          <w:ilvl w:val="0"/>
          <w:numId w:val="3"/>
        </w:numPr>
        <w:spacing w:after="0" w:line="240" w:lineRule="auto"/>
        <w:contextualSpacing w:val="0"/>
        <w:rPr>
          <w:rFonts w:cs="Arial"/>
        </w:rPr>
      </w:pPr>
      <w:r w:rsidRPr="0074661D">
        <w:rPr>
          <w:rFonts w:cs="Arial"/>
          <w:color w:val="000000"/>
        </w:rPr>
        <w:t>All duties and responsibilities should be carried out in accordance with council policies and procedures, in particular Financial Regulations, Standing Orders and those on equality and diversity, health and safety and environmental sustainability.</w:t>
      </w:r>
    </w:p>
    <w:p w14:paraId="26948C3F" w14:textId="77777777" w:rsidR="005B10D6" w:rsidRPr="005B10D6" w:rsidRDefault="005B10D6" w:rsidP="005B10D6">
      <w:pPr>
        <w:pStyle w:val="ListParagraph"/>
        <w:spacing w:after="0" w:line="240" w:lineRule="auto"/>
        <w:ind w:left="360"/>
        <w:contextualSpacing w:val="0"/>
        <w:rPr>
          <w:rFonts w:asciiTheme="minorHAnsi" w:eastAsiaTheme="minorEastAsia" w:hAnsiTheme="minorHAnsi"/>
        </w:rPr>
      </w:pPr>
    </w:p>
    <w:p w14:paraId="6B2E81F4" w14:textId="250A8A8C" w:rsidR="005B10D6" w:rsidRPr="005B10D6" w:rsidRDefault="005B10D6" w:rsidP="005B10D6">
      <w:pPr>
        <w:pStyle w:val="ListParagraph"/>
        <w:numPr>
          <w:ilvl w:val="0"/>
          <w:numId w:val="3"/>
        </w:numPr>
        <w:spacing w:after="0" w:line="240" w:lineRule="auto"/>
        <w:contextualSpacing w:val="0"/>
        <w:rPr>
          <w:rFonts w:asciiTheme="minorHAnsi" w:eastAsiaTheme="minorEastAsia" w:hAnsiTheme="minorHAnsi"/>
        </w:rPr>
      </w:pPr>
      <w:r w:rsidRPr="780331BF">
        <w:rPr>
          <w:rFonts w:cs="Arial"/>
        </w:rPr>
        <w:t>This post is politically restricted in accordance with Section 2(1) (b) of the Local Government and Housing Act 1989.</w:t>
      </w:r>
    </w:p>
    <w:p w14:paraId="4A54F946" w14:textId="77777777" w:rsidR="005B10D6" w:rsidRPr="005B10D6" w:rsidRDefault="005B10D6" w:rsidP="005B10D6">
      <w:pPr>
        <w:pStyle w:val="ListParagraph"/>
        <w:rPr>
          <w:rFonts w:asciiTheme="minorHAnsi" w:eastAsiaTheme="minorEastAsia" w:hAnsiTheme="minorHAnsi"/>
        </w:rPr>
      </w:pPr>
    </w:p>
    <w:p w14:paraId="129361B5" w14:textId="77777777" w:rsidR="006D0236" w:rsidRPr="00852EC0" w:rsidRDefault="006D0236" w:rsidP="006D0236">
      <w:pPr>
        <w:pStyle w:val="ListParagraph"/>
        <w:numPr>
          <w:ilvl w:val="0"/>
          <w:numId w:val="3"/>
        </w:numPr>
      </w:pPr>
      <w:r w:rsidRPr="001266EF">
        <w:rPr>
          <w:rFonts w:cs="Arial"/>
          <w:color w:val="000000"/>
        </w:rPr>
        <w:t xml:space="preserve">This </w:t>
      </w:r>
      <w:r>
        <w:rPr>
          <w:rFonts w:cs="Arial"/>
          <w:color w:val="000000"/>
        </w:rPr>
        <w:t>role profile</w:t>
      </w:r>
      <w:r w:rsidRPr="001266EF">
        <w:rPr>
          <w:rFonts w:cs="Arial"/>
          <w:color w:val="000000"/>
        </w:rPr>
        <w:t xml:space="preserve"> is not intended to be either prescriptive or exhaustive; it is issued as a framework to outline the main areas of responsibility at the time of writing</w:t>
      </w:r>
    </w:p>
    <w:p w14:paraId="6CDE1732" w14:textId="77777777" w:rsidR="00A564A0" w:rsidRPr="00A564A0" w:rsidRDefault="00A564A0" w:rsidP="00A564A0">
      <w:pPr>
        <w:pStyle w:val="ListParagraph"/>
        <w:rPr>
          <w:rFonts w:cs="Arial"/>
        </w:rPr>
      </w:pPr>
    </w:p>
    <w:p w14:paraId="5A80A6B1" w14:textId="37FF971F" w:rsidR="001B18AB" w:rsidRDefault="001B18AB" w:rsidP="00C11B4B">
      <w:pPr>
        <w:pStyle w:val="ListParagraph"/>
        <w:numPr>
          <w:ilvl w:val="0"/>
          <w:numId w:val="3"/>
        </w:numPr>
      </w:pPr>
      <w:r w:rsidRPr="00C35740">
        <w:rPr>
          <w:rFonts w:cs="Arial"/>
        </w:rPr>
        <w:t>Undertake such other duties as may be reasonably expected at this level</w:t>
      </w:r>
    </w:p>
    <w:p w14:paraId="1487CBBD" w14:textId="77777777" w:rsidR="001B18AB" w:rsidRPr="001B18AB" w:rsidRDefault="001B18AB" w:rsidP="001B18AB">
      <w:pPr>
        <w:sectPr w:rsidR="001B18AB" w:rsidRPr="001B18AB" w:rsidSect="00483957">
          <w:pgSz w:w="11906" w:h="16838"/>
          <w:pgMar w:top="568" w:right="1440" w:bottom="1440" w:left="1440" w:header="708" w:footer="708" w:gutter="0"/>
          <w:cols w:space="708"/>
          <w:docGrid w:linePitch="360"/>
        </w:sectPr>
      </w:pPr>
    </w:p>
    <w:p w14:paraId="389FD9AB" w14:textId="77777777" w:rsidR="00F70658" w:rsidRPr="008723F1" w:rsidRDefault="008723F1" w:rsidP="00F70658">
      <w:pPr>
        <w:pStyle w:val="Heading1"/>
        <w:rPr>
          <w:color w:val="0070C0"/>
        </w:rPr>
      </w:pPr>
      <w:r w:rsidRPr="008723F1">
        <w:rPr>
          <w:color w:val="0070C0"/>
          <w:sz w:val="32"/>
          <w:szCs w:val="28"/>
        </w:rPr>
        <w:t>Employee Specification</w:t>
      </w:r>
    </w:p>
    <w:tbl>
      <w:tblPr>
        <w:tblStyle w:val="TableGrid"/>
        <w:tblW w:w="15304" w:type="dxa"/>
        <w:tblLayout w:type="fixed"/>
        <w:tblLook w:val="04A0" w:firstRow="1" w:lastRow="0" w:firstColumn="1" w:lastColumn="0" w:noHBand="0" w:noVBand="1"/>
      </w:tblPr>
      <w:tblGrid>
        <w:gridCol w:w="9918"/>
        <w:gridCol w:w="2693"/>
        <w:gridCol w:w="2693"/>
      </w:tblGrid>
      <w:tr w:rsidR="008723F1" w:rsidRPr="008723F1" w14:paraId="391BD861" w14:textId="77777777" w:rsidTr="00483957">
        <w:trPr>
          <w:trHeight w:val="454"/>
        </w:trPr>
        <w:tc>
          <w:tcPr>
            <w:tcW w:w="9918" w:type="dxa"/>
            <w:vAlign w:val="center"/>
          </w:tcPr>
          <w:p w14:paraId="676E3DF3" w14:textId="77777777" w:rsidR="008A0BFE" w:rsidRPr="008723F1" w:rsidRDefault="008A0BFE" w:rsidP="008A0BFE">
            <w:pPr>
              <w:rPr>
                <w:rFonts w:ascii="Arial Black" w:hAnsi="Arial Black"/>
                <w:b/>
                <w:bCs/>
                <w:color w:val="0070C0"/>
              </w:rPr>
            </w:pPr>
            <w:r w:rsidRPr="008723F1">
              <w:rPr>
                <w:rFonts w:ascii="Arial Black" w:hAnsi="Arial Black"/>
                <w:b/>
                <w:bCs/>
                <w:color w:val="0070C0"/>
              </w:rPr>
              <w:t>Experience</w:t>
            </w:r>
          </w:p>
        </w:tc>
        <w:tc>
          <w:tcPr>
            <w:tcW w:w="2693" w:type="dxa"/>
            <w:vAlign w:val="center"/>
          </w:tcPr>
          <w:p w14:paraId="0B4B8266"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6AD644D7"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A129CC" w14:paraId="35C08C3F" w14:textId="77777777" w:rsidTr="00483957">
        <w:trPr>
          <w:trHeight w:val="454"/>
        </w:trPr>
        <w:tc>
          <w:tcPr>
            <w:tcW w:w="9918" w:type="dxa"/>
            <w:vAlign w:val="center"/>
          </w:tcPr>
          <w:p w14:paraId="7C48C6D8" w14:textId="679E945B" w:rsidR="008A0BFE" w:rsidRDefault="009B1C34" w:rsidP="00A129CC">
            <w:pPr>
              <w:pStyle w:val="ListParagraph"/>
              <w:numPr>
                <w:ilvl w:val="0"/>
                <w:numId w:val="4"/>
              </w:numPr>
            </w:pPr>
            <w:r w:rsidRPr="00C15EC6">
              <w:rPr>
                <w:rFonts w:cs="Arial"/>
              </w:rPr>
              <w:t>Extensive experience of operating in a complex major public service environment, requiring astute and high political awareness and self-assured management of uncertainty</w:t>
            </w:r>
          </w:p>
        </w:tc>
        <w:tc>
          <w:tcPr>
            <w:tcW w:w="2693" w:type="dxa"/>
            <w:vAlign w:val="center"/>
          </w:tcPr>
          <w:p w14:paraId="0F0142DC" w14:textId="22A0165D" w:rsidR="008A0BFE" w:rsidRDefault="008E2806" w:rsidP="008A0BFE">
            <w:pPr>
              <w:jc w:val="center"/>
            </w:pPr>
            <w:r>
              <w:t>E</w:t>
            </w:r>
          </w:p>
        </w:tc>
        <w:tc>
          <w:tcPr>
            <w:tcW w:w="2693" w:type="dxa"/>
            <w:vAlign w:val="center"/>
          </w:tcPr>
          <w:p w14:paraId="3E6EA519" w14:textId="393FE971" w:rsidR="008A0BFE" w:rsidRDefault="008668A1" w:rsidP="008A0BFE">
            <w:pPr>
              <w:jc w:val="center"/>
            </w:pPr>
            <w:r>
              <w:t>A/I</w:t>
            </w:r>
          </w:p>
        </w:tc>
      </w:tr>
      <w:tr w:rsidR="008A0BFE" w14:paraId="1AFCF0D0" w14:textId="77777777" w:rsidTr="00483957">
        <w:trPr>
          <w:trHeight w:val="454"/>
        </w:trPr>
        <w:tc>
          <w:tcPr>
            <w:tcW w:w="9918" w:type="dxa"/>
            <w:vAlign w:val="center"/>
          </w:tcPr>
          <w:p w14:paraId="36D11066" w14:textId="5ECA0C0B" w:rsidR="008A0BFE" w:rsidRDefault="00FC7775" w:rsidP="00A129CC">
            <w:pPr>
              <w:pStyle w:val="ListParagraph"/>
              <w:numPr>
                <w:ilvl w:val="0"/>
                <w:numId w:val="4"/>
              </w:numPr>
            </w:pPr>
            <w:r>
              <w:t>Extensive experience of operating successfully at a strategic and corporate management level, with a proven track record in the development of corporate objectives, polices and strategies</w:t>
            </w:r>
          </w:p>
        </w:tc>
        <w:tc>
          <w:tcPr>
            <w:tcW w:w="2693" w:type="dxa"/>
            <w:vAlign w:val="center"/>
          </w:tcPr>
          <w:p w14:paraId="0D6EE5C9" w14:textId="1167DF3B" w:rsidR="008A0BFE" w:rsidRDefault="008E2806" w:rsidP="008A0BFE">
            <w:pPr>
              <w:jc w:val="center"/>
            </w:pPr>
            <w:r>
              <w:t>E</w:t>
            </w:r>
          </w:p>
        </w:tc>
        <w:tc>
          <w:tcPr>
            <w:tcW w:w="2693" w:type="dxa"/>
            <w:vAlign w:val="center"/>
          </w:tcPr>
          <w:p w14:paraId="7272037E" w14:textId="12BDA84D" w:rsidR="008A0BFE" w:rsidRDefault="008668A1" w:rsidP="008A0BFE">
            <w:pPr>
              <w:jc w:val="center"/>
            </w:pPr>
            <w:r>
              <w:t>A/I</w:t>
            </w:r>
          </w:p>
        </w:tc>
      </w:tr>
      <w:tr w:rsidR="008A0BFE" w14:paraId="316AD5CD" w14:textId="77777777" w:rsidTr="00483957">
        <w:trPr>
          <w:trHeight w:val="454"/>
        </w:trPr>
        <w:tc>
          <w:tcPr>
            <w:tcW w:w="9918" w:type="dxa"/>
            <w:vAlign w:val="center"/>
          </w:tcPr>
          <w:p w14:paraId="74AF0EBC" w14:textId="640A566A" w:rsidR="008A0BFE" w:rsidRDefault="00C13C62" w:rsidP="00A129CC">
            <w:pPr>
              <w:pStyle w:val="ListParagraph"/>
              <w:numPr>
                <w:ilvl w:val="0"/>
                <w:numId w:val="4"/>
              </w:numPr>
            </w:pPr>
            <w:r>
              <w:rPr>
                <w:rFonts w:cs="Arial"/>
              </w:rPr>
              <w:t>Extensive</w:t>
            </w:r>
            <w:r w:rsidRPr="00C15EC6">
              <w:rPr>
                <w:rFonts w:cs="Arial"/>
              </w:rPr>
              <w:t xml:space="preserve"> experience in a</w:t>
            </w:r>
            <w:r>
              <w:rPr>
                <w:rFonts w:cs="Arial"/>
              </w:rPr>
              <w:t>n</w:t>
            </w:r>
            <w:r w:rsidRPr="00C15EC6">
              <w:rPr>
                <w:rFonts w:cs="Arial"/>
              </w:rPr>
              <w:t xml:space="preserve"> </w:t>
            </w:r>
            <w:r>
              <w:rPr>
                <w:rFonts w:cs="Arial"/>
              </w:rPr>
              <w:t xml:space="preserve">adult </w:t>
            </w:r>
            <w:r w:rsidRPr="00C15EC6">
              <w:rPr>
                <w:rFonts w:cs="Arial"/>
              </w:rPr>
              <w:t>services senior lead role, in the development and successful implementation of key organisational strategies</w:t>
            </w:r>
          </w:p>
        </w:tc>
        <w:tc>
          <w:tcPr>
            <w:tcW w:w="2693" w:type="dxa"/>
            <w:vAlign w:val="center"/>
          </w:tcPr>
          <w:p w14:paraId="7AD544D2" w14:textId="58EB8A63" w:rsidR="008A0BFE" w:rsidRDefault="008E2806" w:rsidP="008A0BFE">
            <w:pPr>
              <w:jc w:val="center"/>
            </w:pPr>
            <w:r>
              <w:t>E</w:t>
            </w:r>
          </w:p>
        </w:tc>
        <w:tc>
          <w:tcPr>
            <w:tcW w:w="2693" w:type="dxa"/>
            <w:vAlign w:val="center"/>
          </w:tcPr>
          <w:p w14:paraId="62BE1650" w14:textId="40492D25" w:rsidR="008A0BFE" w:rsidRDefault="008668A1" w:rsidP="008A0BFE">
            <w:pPr>
              <w:jc w:val="center"/>
            </w:pPr>
            <w:r>
              <w:t>A/I</w:t>
            </w:r>
          </w:p>
        </w:tc>
      </w:tr>
      <w:tr w:rsidR="000E1739" w14:paraId="23388F0D" w14:textId="77777777" w:rsidTr="00483957">
        <w:trPr>
          <w:trHeight w:val="454"/>
        </w:trPr>
        <w:tc>
          <w:tcPr>
            <w:tcW w:w="9918" w:type="dxa"/>
            <w:vAlign w:val="center"/>
          </w:tcPr>
          <w:p w14:paraId="49CA8848" w14:textId="3FB1066E" w:rsidR="000E1739" w:rsidRDefault="000E1739" w:rsidP="00A129CC">
            <w:pPr>
              <w:pStyle w:val="ListParagraph"/>
              <w:numPr>
                <w:ilvl w:val="0"/>
                <w:numId w:val="4"/>
              </w:numPr>
              <w:rPr>
                <w:rFonts w:cs="Arial"/>
              </w:rPr>
            </w:pPr>
            <w:r>
              <w:t>Experience in the commissioning for Adult Social Care including needs assessment</w:t>
            </w:r>
            <w:r w:rsidR="006C7E9F">
              <w:t xml:space="preserve"> and</w:t>
            </w:r>
            <w:r>
              <w:t xml:space="preserve"> market shaping</w:t>
            </w:r>
            <w:r w:rsidR="006C7E9F">
              <w:t>,</w:t>
            </w:r>
            <w:r>
              <w:t xml:space="preserve"> ensuring quality and value for money from contracts</w:t>
            </w:r>
          </w:p>
        </w:tc>
        <w:tc>
          <w:tcPr>
            <w:tcW w:w="2693" w:type="dxa"/>
            <w:vAlign w:val="center"/>
          </w:tcPr>
          <w:p w14:paraId="79DB03E6" w14:textId="5F28DB65" w:rsidR="000E1739" w:rsidRDefault="008E2806" w:rsidP="008A0BFE">
            <w:pPr>
              <w:jc w:val="center"/>
            </w:pPr>
            <w:r>
              <w:t>E</w:t>
            </w:r>
          </w:p>
        </w:tc>
        <w:tc>
          <w:tcPr>
            <w:tcW w:w="2693" w:type="dxa"/>
            <w:vAlign w:val="center"/>
          </w:tcPr>
          <w:p w14:paraId="62319546" w14:textId="6425A35C" w:rsidR="000E1739" w:rsidRDefault="008668A1" w:rsidP="008A0BFE">
            <w:pPr>
              <w:jc w:val="center"/>
            </w:pPr>
            <w:r>
              <w:t>A/I</w:t>
            </w:r>
          </w:p>
        </w:tc>
      </w:tr>
      <w:tr w:rsidR="00C13C62" w14:paraId="158A27AE" w14:textId="77777777" w:rsidTr="00483957">
        <w:trPr>
          <w:trHeight w:val="454"/>
        </w:trPr>
        <w:tc>
          <w:tcPr>
            <w:tcW w:w="9918" w:type="dxa"/>
            <w:vAlign w:val="center"/>
          </w:tcPr>
          <w:p w14:paraId="0E91D31A" w14:textId="2186E0D4" w:rsidR="00C13C62" w:rsidRDefault="0061279B" w:rsidP="00A129CC">
            <w:pPr>
              <w:pStyle w:val="ListParagraph"/>
              <w:numPr>
                <w:ilvl w:val="0"/>
                <w:numId w:val="4"/>
              </w:numPr>
              <w:rPr>
                <w:rFonts w:cs="Arial"/>
              </w:rPr>
            </w:pPr>
            <w:r w:rsidRPr="00C15EC6">
              <w:rPr>
                <w:rFonts w:cs="Arial"/>
              </w:rPr>
              <w:t>Experience of successfully leading complex change and improvement programmes within a public service organisation; engaging and leading at all levels and working collaboratively across the organisation to facilitate new ideas and innovation in relation to the delivery of services</w:t>
            </w:r>
          </w:p>
        </w:tc>
        <w:tc>
          <w:tcPr>
            <w:tcW w:w="2693" w:type="dxa"/>
            <w:vAlign w:val="center"/>
          </w:tcPr>
          <w:p w14:paraId="0B5C4BEA" w14:textId="3D758CF4" w:rsidR="00C13C62" w:rsidRDefault="008E2806" w:rsidP="008A0BFE">
            <w:pPr>
              <w:jc w:val="center"/>
            </w:pPr>
            <w:r>
              <w:t>E</w:t>
            </w:r>
          </w:p>
        </w:tc>
        <w:tc>
          <w:tcPr>
            <w:tcW w:w="2693" w:type="dxa"/>
            <w:vAlign w:val="center"/>
          </w:tcPr>
          <w:p w14:paraId="6ED8FDB6" w14:textId="56FC4FF0" w:rsidR="00C13C62" w:rsidRDefault="008668A1" w:rsidP="008A0BFE">
            <w:pPr>
              <w:jc w:val="center"/>
            </w:pPr>
            <w:r>
              <w:t>A/I</w:t>
            </w:r>
          </w:p>
        </w:tc>
      </w:tr>
      <w:tr w:rsidR="0061279B" w14:paraId="2649B63F" w14:textId="77777777" w:rsidTr="00483957">
        <w:trPr>
          <w:trHeight w:val="454"/>
        </w:trPr>
        <w:tc>
          <w:tcPr>
            <w:tcW w:w="9918" w:type="dxa"/>
            <w:vAlign w:val="center"/>
          </w:tcPr>
          <w:p w14:paraId="2A752F22" w14:textId="2F605D31" w:rsidR="0061279B" w:rsidRPr="00C15EC6" w:rsidRDefault="00017672" w:rsidP="00A129CC">
            <w:pPr>
              <w:pStyle w:val="ListParagraph"/>
              <w:numPr>
                <w:ilvl w:val="0"/>
                <w:numId w:val="4"/>
              </w:numPr>
              <w:rPr>
                <w:rFonts w:cs="Arial"/>
              </w:rPr>
            </w:pPr>
            <w:r w:rsidRPr="00BC546C">
              <w:rPr>
                <w:rFonts w:cs="Arial"/>
              </w:rPr>
              <w:t xml:space="preserve">Experience of driving </w:t>
            </w:r>
            <w:r>
              <w:rPr>
                <w:rFonts w:cs="Arial"/>
              </w:rPr>
              <w:t>i</w:t>
            </w:r>
            <w:r w:rsidRPr="00BC546C">
              <w:rPr>
                <w:rFonts w:cs="Arial"/>
              </w:rPr>
              <w:t>mprovement with a firm hold on the management of risks and financial management, taking accountability for driving excellence and delivering results; with a proven ability to drive improvements to services at pace</w:t>
            </w:r>
          </w:p>
        </w:tc>
        <w:tc>
          <w:tcPr>
            <w:tcW w:w="2693" w:type="dxa"/>
            <w:vAlign w:val="center"/>
          </w:tcPr>
          <w:p w14:paraId="6C9DFF32" w14:textId="61AD4F9F" w:rsidR="0061279B" w:rsidRDefault="008E2806" w:rsidP="008A0BFE">
            <w:pPr>
              <w:jc w:val="center"/>
            </w:pPr>
            <w:r>
              <w:t>E</w:t>
            </w:r>
          </w:p>
        </w:tc>
        <w:tc>
          <w:tcPr>
            <w:tcW w:w="2693" w:type="dxa"/>
            <w:vAlign w:val="center"/>
          </w:tcPr>
          <w:p w14:paraId="045404D3" w14:textId="6A41BA8E" w:rsidR="0061279B" w:rsidRDefault="008668A1" w:rsidP="008A0BFE">
            <w:pPr>
              <w:jc w:val="center"/>
            </w:pPr>
            <w:r>
              <w:t>A/I</w:t>
            </w:r>
          </w:p>
        </w:tc>
      </w:tr>
      <w:tr w:rsidR="0061279B" w14:paraId="37B848B8" w14:textId="77777777" w:rsidTr="00483957">
        <w:trPr>
          <w:trHeight w:val="454"/>
        </w:trPr>
        <w:tc>
          <w:tcPr>
            <w:tcW w:w="9918" w:type="dxa"/>
            <w:vAlign w:val="center"/>
          </w:tcPr>
          <w:p w14:paraId="00B6DC4A" w14:textId="2CF928D4" w:rsidR="0061279B" w:rsidRPr="00C15EC6" w:rsidRDefault="00734250" w:rsidP="00A129CC">
            <w:pPr>
              <w:pStyle w:val="ListParagraph"/>
              <w:numPr>
                <w:ilvl w:val="0"/>
                <w:numId w:val="4"/>
              </w:numPr>
              <w:rPr>
                <w:rFonts w:cs="Arial"/>
              </w:rPr>
            </w:pPr>
            <w:r>
              <w:t>Experience of successful strategic and operational resource management, including the evaluation of competing priorities and the application of rigorous monitoring and control arrangements</w:t>
            </w:r>
          </w:p>
        </w:tc>
        <w:tc>
          <w:tcPr>
            <w:tcW w:w="2693" w:type="dxa"/>
            <w:vAlign w:val="center"/>
          </w:tcPr>
          <w:p w14:paraId="022DB64A" w14:textId="50D45E94" w:rsidR="0061279B" w:rsidRDefault="008E2806" w:rsidP="008A0BFE">
            <w:pPr>
              <w:jc w:val="center"/>
            </w:pPr>
            <w:r>
              <w:t>E</w:t>
            </w:r>
          </w:p>
        </w:tc>
        <w:tc>
          <w:tcPr>
            <w:tcW w:w="2693" w:type="dxa"/>
            <w:vAlign w:val="center"/>
          </w:tcPr>
          <w:p w14:paraId="2EB6D93A" w14:textId="0283CAE2" w:rsidR="0061279B" w:rsidRDefault="008668A1" w:rsidP="008A0BFE">
            <w:pPr>
              <w:jc w:val="center"/>
            </w:pPr>
            <w:r>
              <w:t>A/I</w:t>
            </w:r>
          </w:p>
        </w:tc>
      </w:tr>
      <w:tr w:rsidR="00601527" w14:paraId="4B328C31" w14:textId="77777777" w:rsidTr="00483957">
        <w:trPr>
          <w:trHeight w:val="454"/>
        </w:trPr>
        <w:tc>
          <w:tcPr>
            <w:tcW w:w="9918" w:type="dxa"/>
            <w:vAlign w:val="center"/>
          </w:tcPr>
          <w:p w14:paraId="66F59718" w14:textId="79A70621" w:rsidR="00601527" w:rsidRPr="00C15EC6" w:rsidRDefault="00601527" w:rsidP="00601527">
            <w:pPr>
              <w:pStyle w:val="ListParagraph"/>
              <w:numPr>
                <w:ilvl w:val="0"/>
                <w:numId w:val="4"/>
              </w:numPr>
              <w:rPr>
                <w:rFonts w:cs="Arial"/>
              </w:rPr>
            </w:pPr>
            <w:r>
              <w:t>A proven track record of improving services within a</w:t>
            </w:r>
            <w:r w:rsidR="004137EF">
              <w:t>n</w:t>
            </w:r>
            <w:r>
              <w:t xml:space="preserve"> </w:t>
            </w:r>
            <w:r w:rsidR="004137EF">
              <w:t>adult</w:t>
            </w:r>
            <w:r>
              <w:t xml:space="preserve"> social care context.</w:t>
            </w:r>
          </w:p>
        </w:tc>
        <w:tc>
          <w:tcPr>
            <w:tcW w:w="2693" w:type="dxa"/>
            <w:vAlign w:val="center"/>
          </w:tcPr>
          <w:p w14:paraId="76B269BA" w14:textId="7E3D291B" w:rsidR="00601527" w:rsidRDefault="008E2806" w:rsidP="00601527">
            <w:pPr>
              <w:jc w:val="center"/>
            </w:pPr>
            <w:r>
              <w:t>E</w:t>
            </w:r>
          </w:p>
        </w:tc>
        <w:tc>
          <w:tcPr>
            <w:tcW w:w="2693" w:type="dxa"/>
            <w:vAlign w:val="center"/>
          </w:tcPr>
          <w:p w14:paraId="358F07FF" w14:textId="381D95BD" w:rsidR="00601527" w:rsidRDefault="008668A1" w:rsidP="00601527">
            <w:pPr>
              <w:jc w:val="center"/>
            </w:pPr>
            <w:r>
              <w:t>A/I</w:t>
            </w:r>
          </w:p>
        </w:tc>
      </w:tr>
      <w:tr w:rsidR="004137EF" w14:paraId="79F218FD" w14:textId="77777777" w:rsidTr="00483957">
        <w:trPr>
          <w:trHeight w:val="454"/>
        </w:trPr>
        <w:tc>
          <w:tcPr>
            <w:tcW w:w="9918" w:type="dxa"/>
            <w:vAlign w:val="center"/>
          </w:tcPr>
          <w:p w14:paraId="57C266F9" w14:textId="28533683" w:rsidR="004137EF" w:rsidRDefault="004137EF" w:rsidP="00601527">
            <w:pPr>
              <w:pStyle w:val="ListParagraph"/>
              <w:numPr>
                <w:ilvl w:val="0"/>
                <w:numId w:val="4"/>
              </w:numPr>
            </w:pPr>
            <w:r>
              <w:t>Demonstrable experience of joint work with the NHS.</w:t>
            </w:r>
          </w:p>
        </w:tc>
        <w:tc>
          <w:tcPr>
            <w:tcW w:w="2693" w:type="dxa"/>
            <w:vAlign w:val="center"/>
          </w:tcPr>
          <w:p w14:paraId="57F54B2D" w14:textId="0B5EECBE" w:rsidR="004137EF" w:rsidRDefault="008E2806" w:rsidP="00601527">
            <w:pPr>
              <w:jc w:val="center"/>
            </w:pPr>
            <w:r>
              <w:t>E</w:t>
            </w:r>
          </w:p>
        </w:tc>
        <w:tc>
          <w:tcPr>
            <w:tcW w:w="2693" w:type="dxa"/>
            <w:vAlign w:val="center"/>
          </w:tcPr>
          <w:p w14:paraId="7851ECB0" w14:textId="7BB598E1" w:rsidR="004137EF" w:rsidRDefault="008668A1" w:rsidP="00601527">
            <w:pPr>
              <w:jc w:val="center"/>
            </w:pPr>
            <w:r>
              <w:t>A/I</w:t>
            </w:r>
          </w:p>
        </w:tc>
      </w:tr>
      <w:tr w:rsidR="00601527" w:rsidRPr="008723F1" w14:paraId="7C1F28B6" w14:textId="77777777" w:rsidTr="00483957">
        <w:trPr>
          <w:trHeight w:val="454"/>
        </w:trPr>
        <w:tc>
          <w:tcPr>
            <w:tcW w:w="9918" w:type="dxa"/>
            <w:vAlign w:val="center"/>
          </w:tcPr>
          <w:p w14:paraId="6A98F209" w14:textId="1C570D82" w:rsidR="00601527" w:rsidRPr="008723F1" w:rsidRDefault="00601527" w:rsidP="00601527">
            <w:pPr>
              <w:rPr>
                <w:rFonts w:ascii="Arial Black" w:hAnsi="Arial Black"/>
                <w:color w:val="0070C0"/>
              </w:rPr>
            </w:pPr>
            <w:r w:rsidRPr="008723F1">
              <w:rPr>
                <w:rFonts w:ascii="Arial Black" w:hAnsi="Arial Black"/>
                <w:color w:val="0070C0"/>
              </w:rPr>
              <w:t>Knowledge</w:t>
            </w:r>
          </w:p>
        </w:tc>
        <w:tc>
          <w:tcPr>
            <w:tcW w:w="2693" w:type="dxa"/>
            <w:vAlign w:val="center"/>
          </w:tcPr>
          <w:p w14:paraId="088A37F0" w14:textId="77777777" w:rsidR="00601527" w:rsidRPr="008723F1" w:rsidRDefault="00601527" w:rsidP="00601527">
            <w:pPr>
              <w:jc w:val="center"/>
              <w:rPr>
                <w:rFonts w:ascii="Arial Black" w:hAnsi="Arial Black"/>
                <w:color w:val="0070C0"/>
              </w:rPr>
            </w:pPr>
            <w:r w:rsidRPr="008723F1">
              <w:rPr>
                <w:rFonts w:ascii="Arial Black" w:hAnsi="Arial Black"/>
                <w:b/>
                <w:bCs/>
                <w:color w:val="0070C0"/>
              </w:rPr>
              <w:t>Essential or Desirable</w:t>
            </w:r>
          </w:p>
        </w:tc>
        <w:tc>
          <w:tcPr>
            <w:tcW w:w="2693" w:type="dxa"/>
            <w:vAlign w:val="center"/>
          </w:tcPr>
          <w:p w14:paraId="39909E8C" w14:textId="77777777" w:rsidR="00601527" w:rsidRPr="008723F1" w:rsidRDefault="00601527" w:rsidP="00601527">
            <w:pPr>
              <w:jc w:val="center"/>
              <w:rPr>
                <w:rFonts w:ascii="Arial Black" w:hAnsi="Arial Black"/>
                <w:color w:val="0070C0"/>
              </w:rPr>
            </w:pPr>
            <w:r w:rsidRPr="008723F1">
              <w:rPr>
                <w:rFonts w:ascii="Arial Black" w:hAnsi="Arial Black"/>
                <w:b/>
                <w:bCs/>
                <w:color w:val="0070C0"/>
              </w:rPr>
              <w:t>Measured</w:t>
            </w:r>
          </w:p>
        </w:tc>
      </w:tr>
      <w:tr w:rsidR="00601527" w14:paraId="24142B0F" w14:textId="77777777" w:rsidTr="00483957">
        <w:trPr>
          <w:trHeight w:val="454"/>
        </w:trPr>
        <w:tc>
          <w:tcPr>
            <w:tcW w:w="9918" w:type="dxa"/>
            <w:vAlign w:val="center"/>
          </w:tcPr>
          <w:p w14:paraId="5269D5BD" w14:textId="0C89A867" w:rsidR="00601527" w:rsidRDefault="00DC2243" w:rsidP="00601527">
            <w:pPr>
              <w:pStyle w:val="ListParagraph"/>
              <w:numPr>
                <w:ilvl w:val="0"/>
                <w:numId w:val="4"/>
              </w:numPr>
            </w:pPr>
            <w:r w:rsidRPr="00BC546C">
              <w:rPr>
                <w:rFonts w:cs="Arial"/>
              </w:rPr>
              <w:t xml:space="preserve">Extensive knowledge and understanding of the complexities involved in delivering high quality </w:t>
            </w:r>
            <w:r>
              <w:rPr>
                <w:rFonts w:cs="Arial"/>
              </w:rPr>
              <w:t>adult</w:t>
            </w:r>
            <w:r w:rsidR="007E08BE">
              <w:rPr>
                <w:rFonts w:cs="Arial"/>
              </w:rPr>
              <w:t>’</w:t>
            </w:r>
            <w:r>
              <w:rPr>
                <w:rFonts w:cs="Arial"/>
              </w:rPr>
              <w:t>s</w:t>
            </w:r>
            <w:r w:rsidRPr="00BC546C">
              <w:rPr>
                <w:rFonts w:cs="Arial"/>
              </w:rPr>
              <w:t xml:space="preserve"> services</w:t>
            </w:r>
          </w:p>
        </w:tc>
        <w:tc>
          <w:tcPr>
            <w:tcW w:w="2693" w:type="dxa"/>
            <w:vAlign w:val="center"/>
          </w:tcPr>
          <w:p w14:paraId="413984CF" w14:textId="53ACF948" w:rsidR="00601527" w:rsidRDefault="008E2806" w:rsidP="00601527">
            <w:pPr>
              <w:jc w:val="center"/>
            </w:pPr>
            <w:r>
              <w:t>E</w:t>
            </w:r>
          </w:p>
        </w:tc>
        <w:tc>
          <w:tcPr>
            <w:tcW w:w="2693" w:type="dxa"/>
            <w:vAlign w:val="center"/>
          </w:tcPr>
          <w:p w14:paraId="56A8C82C" w14:textId="10545DA6" w:rsidR="00601527" w:rsidRDefault="008668A1" w:rsidP="00601527">
            <w:pPr>
              <w:jc w:val="center"/>
            </w:pPr>
            <w:r>
              <w:t>A/I</w:t>
            </w:r>
          </w:p>
        </w:tc>
      </w:tr>
      <w:tr w:rsidR="00601527" w14:paraId="0B82C7FB" w14:textId="77777777" w:rsidTr="00483957">
        <w:trPr>
          <w:trHeight w:val="454"/>
        </w:trPr>
        <w:tc>
          <w:tcPr>
            <w:tcW w:w="9918" w:type="dxa"/>
            <w:vAlign w:val="center"/>
          </w:tcPr>
          <w:p w14:paraId="34C4A795" w14:textId="2B833C32" w:rsidR="00601527" w:rsidRDefault="00F664A7" w:rsidP="00601527">
            <w:pPr>
              <w:pStyle w:val="ListParagraph"/>
              <w:numPr>
                <w:ilvl w:val="0"/>
                <w:numId w:val="4"/>
              </w:numPr>
            </w:pPr>
            <w:r>
              <w:t xml:space="preserve">Understanding of the legal, </w:t>
            </w:r>
            <w:proofErr w:type="gramStart"/>
            <w:r>
              <w:t>financial</w:t>
            </w:r>
            <w:proofErr w:type="gramEnd"/>
            <w:r>
              <w:t xml:space="preserve"> and political workings of local government and current best practice on tackling the kind of challenges that face local government services</w:t>
            </w:r>
          </w:p>
        </w:tc>
        <w:tc>
          <w:tcPr>
            <w:tcW w:w="2693" w:type="dxa"/>
            <w:vAlign w:val="center"/>
          </w:tcPr>
          <w:p w14:paraId="775DBD64" w14:textId="2DE42B34" w:rsidR="00601527" w:rsidRDefault="008E2806" w:rsidP="00601527">
            <w:pPr>
              <w:jc w:val="center"/>
            </w:pPr>
            <w:r>
              <w:t>E</w:t>
            </w:r>
          </w:p>
        </w:tc>
        <w:tc>
          <w:tcPr>
            <w:tcW w:w="2693" w:type="dxa"/>
            <w:vAlign w:val="center"/>
          </w:tcPr>
          <w:p w14:paraId="6237A35B" w14:textId="6233A4B3" w:rsidR="00601527" w:rsidRDefault="008668A1" w:rsidP="00601527">
            <w:pPr>
              <w:jc w:val="center"/>
            </w:pPr>
            <w:r>
              <w:t>A/I</w:t>
            </w:r>
          </w:p>
        </w:tc>
      </w:tr>
      <w:tr w:rsidR="00601527" w14:paraId="0C8C2E5E" w14:textId="77777777" w:rsidTr="00483957">
        <w:trPr>
          <w:trHeight w:val="454"/>
        </w:trPr>
        <w:tc>
          <w:tcPr>
            <w:tcW w:w="9918" w:type="dxa"/>
            <w:vAlign w:val="center"/>
          </w:tcPr>
          <w:p w14:paraId="333EAD91" w14:textId="02E3A4BD" w:rsidR="00601527" w:rsidRDefault="00015953" w:rsidP="00601527">
            <w:pPr>
              <w:pStyle w:val="ListParagraph"/>
              <w:numPr>
                <w:ilvl w:val="0"/>
                <w:numId w:val="4"/>
              </w:numPr>
            </w:pPr>
            <w:r>
              <w:t>Maintain and apply an up-to-date knowledge of current thinking and developments within their professional area with an ability to maximise their contribution by having a broader outlook than their own profession</w:t>
            </w:r>
          </w:p>
        </w:tc>
        <w:tc>
          <w:tcPr>
            <w:tcW w:w="2693" w:type="dxa"/>
            <w:vAlign w:val="center"/>
          </w:tcPr>
          <w:p w14:paraId="06957529" w14:textId="255A40E2" w:rsidR="00601527" w:rsidRDefault="008E2806" w:rsidP="00601527">
            <w:pPr>
              <w:jc w:val="center"/>
            </w:pPr>
            <w:r>
              <w:t>E</w:t>
            </w:r>
          </w:p>
        </w:tc>
        <w:tc>
          <w:tcPr>
            <w:tcW w:w="2693" w:type="dxa"/>
            <w:vAlign w:val="center"/>
          </w:tcPr>
          <w:p w14:paraId="2EBC656F" w14:textId="2F44AA7B" w:rsidR="00601527" w:rsidRDefault="008668A1" w:rsidP="00601527">
            <w:pPr>
              <w:jc w:val="center"/>
            </w:pPr>
            <w:r>
              <w:t>A</w:t>
            </w:r>
          </w:p>
        </w:tc>
      </w:tr>
      <w:tr w:rsidR="00DE18AD" w14:paraId="37082560" w14:textId="77777777" w:rsidTr="00483957">
        <w:trPr>
          <w:trHeight w:val="454"/>
        </w:trPr>
        <w:tc>
          <w:tcPr>
            <w:tcW w:w="9918" w:type="dxa"/>
            <w:vAlign w:val="center"/>
          </w:tcPr>
          <w:p w14:paraId="7AD1FD33" w14:textId="2DA695F8" w:rsidR="00DE18AD" w:rsidRPr="00DE18AD" w:rsidRDefault="00DE18AD" w:rsidP="00DE18AD">
            <w:pPr>
              <w:numPr>
                <w:ilvl w:val="0"/>
                <w:numId w:val="4"/>
              </w:numPr>
              <w:textAlignment w:val="baseline"/>
              <w:rPr>
                <w:rFonts w:eastAsia="Times New Roman" w:cs="Arial"/>
                <w:color w:val="000000"/>
                <w:szCs w:val="24"/>
                <w:lang w:eastAsia="en-GB"/>
              </w:rPr>
            </w:pPr>
            <w:r w:rsidRPr="00DE18AD">
              <w:rPr>
                <w:rFonts w:eastAsia="Times New Roman" w:cs="Arial"/>
                <w:color w:val="000000"/>
                <w:szCs w:val="24"/>
                <w:lang w:eastAsia="en-GB"/>
              </w:rPr>
              <w:t>Knowledge of regulatory frameworks relevant to the role (</w:t>
            </w:r>
            <w:proofErr w:type="gramStart"/>
            <w:r w:rsidRPr="00DE18AD">
              <w:rPr>
                <w:rFonts w:eastAsia="Times New Roman" w:cs="Arial"/>
                <w:color w:val="000000"/>
                <w:szCs w:val="24"/>
                <w:lang w:eastAsia="en-GB"/>
              </w:rPr>
              <w:t>i.e.</w:t>
            </w:r>
            <w:proofErr w:type="gramEnd"/>
            <w:r w:rsidRPr="00DE18AD">
              <w:rPr>
                <w:rFonts w:eastAsia="Times New Roman" w:cs="Arial"/>
                <w:color w:val="000000"/>
                <w:szCs w:val="24"/>
                <w:lang w:eastAsia="en-GB"/>
              </w:rPr>
              <w:t xml:space="preserve"> CQC and OFSTED)</w:t>
            </w:r>
          </w:p>
        </w:tc>
        <w:tc>
          <w:tcPr>
            <w:tcW w:w="2693" w:type="dxa"/>
            <w:vAlign w:val="center"/>
          </w:tcPr>
          <w:p w14:paraId="64EB7C0B" w14:textId="1277F386" w:rsidR="00DE18AD" w:rsidRDefault="008E2806" w:rsidP="00601527">
            <w:pPr>
              <w:jc w:val="center"/>
            </w:pPr>
            <w:r>
              <w:t>E</w:t>
            </w:r>
          </w:p>
        </w:tc>
        <w:tc>
          <w:tcPr>
            <w:tcW w:w="2693" w:type="dxa"/>
            <w:vAlign w:val="center"/>
          </w:tcPr>
          <w:p w14:paraId="3902AF34" w14:textId="2F318230" w:rsidR="00DE18AD" w:rsidRDefault="008668A1" w:rsidP="00601527">
            <w:pPr>
              <w:jc w:val="center"/>
            </w:pPr>
            <w:r>
              <w:t>A/I</w:t>
            </w:r>
          </w:p>
        </w:tc>
      </w:tr>
      <w:tr w:rsidR="00601527" w:rsidRPr="008723F1" w14:paraId="594169C3" w14:textId="77777777" w:rsidTr="00483957">
        <w:trPr>
          <w:trHeight w:val="454"/>
        </w:trPr>
        <w:tc>
          <w:tcPr>
            <w:tcW w:w="9918" w:type="dxa"/>
            <w:vAlign w:val="center"/>
          </w:tcPr>
          <w:p w14:paraId="78DB73DB" w14:textId="77777777" w:rsidR="00601527" w:rsidRPr="008723F1" w:rsidRDefault="00601527" w:rsidP="00601527">
            <w:pPr>
              <w:rPr>
                <w:rFonts w:ascii="Arial Black" w:hAnsi="Arial Black"/>
                <w:color w:val="0070C0"/>
              </w:rPr>
            </w:pPr>
            <w:r w:rsidRPr="008723F1">
              <w:rPr>
                <w:rFonts w:ascii="Arial Black" w:hAnsi="Arial Black"/>
                <w:color w:val="0070C0"/>
              </w:rPr>
              <w:t>Skills and Abilities</w:t>
            </w:r>
          </w:p>
        </w:tc>
        <w:tc>
          <w:tcPr>
            <w:tcW w:w="2693" w:type="dxa"/>
            <w:vAlign w:val="center"/>
          </w:tcPr>
          <w:p w14:paraId="15F8A31B" w14:textId="77777777" w:rsidR="00601527" w:rsidRPr="008723F1" w:rsidRDefault="00601527" w:rsidP="00601527">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7E95F0BC" w14:textId="77777777" w:rsidR="00601527" w:rsidRPr="008723F1" w:rsidRDefault="00601527" w:rsidP="00601527">
            <w:pPr>
              <w:jc w:val="center"/>
              <w:rPr>
                <w:rFonts w:ascii="Arial Black" w:hAnsi="Arial Black"/>
                <w:b/>
                <w:bCs/>
                <w:color w:val="0070C0"/>
              </w:rPr>
            </w:pPr>
            <w:r w:rsidRPr="008723F1">
              <w:rPr>
                <w:rFonts w:ascii="Arial Black" w:hAnsi="Arial Black"/>
                <w:b/>
                <w:bCs/>
                <w:color w:val="0070C0"/>
              </w:rPr>
              <w:t>Measured</w:t>
            </w:r>
          </w:p>
        </w:tc>
      </w:tr>
      <w:tr w:rsidR="00601527" w14:paraId="301D3B96" w14:textId="77777777" w:rsidTr="00483957">
        <w:trPr>
          <w:trHeight w:val="454"/>
        </w:trPr>
        <w:tc>
          <w:tcPr>
            <w:tcW w:w="9918" w:type="dxa"/>
            <w:vAlign w:val="center"/>
          </w:tcPr>
          <w:p w14:paraId="3D833548" w14:textId="6BA14C23" w:rsidR="00601527" w:rsidRDefault="00E35CCE" w:rsidP="00601527">
            <w:pPr>
              <w:pStyle w:val="ListParagraph"/>
              <w:numPr>
                <w:ilvl w:val="0"/>
                <w:numId w:val="4"/>
              </w:numPr>
            </w:pPr>
            <w:r>
              <w:t>A significant understanding of the legislative and policy framework relating to safeguarding adults, together with associated current and emerging local government issues</w:t>
            </w:r>
          </w:p>
        </w:tc>
        <w:tc>
          <w:tcPr>
            <w:tcW w:w="2693" w:type="dxa"/>
            <w:vAlign w:val="center"/>
          </w:tcPr>
          <w:p w14:paraId="6D9FE405" w14:textId="1EC611DB" w:rsidR="00601527" w:rsidRDefault="008E2806" w:rsidP="00601527">
            <w:pPr>
              <w:jc w:val="center"/>
            </w:pPr>
            <w:r>
              <w:t>E</w:t>
            </w:r>
          </w:p>
        </w:tc>
        <w:tc>
          <w:tcPr>
            <w:tcW w:w="2693" w:type="dxa"/>
            <w:vAlign w:val="center"/>
          </w:tcPr>
          <w:p w14:paraId="29FB7DFE" w14:textId="195C401C" w:rsidR="00601527" w:rsidRDefault="008668A1" w:rsidP="00601527">
            <w:pPr>
              <w:jc w:val="center"/>
            </w:pPr>
            <w:r>
              <w:t>I</w:t>
            </w:r>
          </w:p>
        </w:tc>
      </w:tr>
      <w:tr w:rsidR="00601527" w14:paraId="3D908A61" w14:textId="77777777" w:rsidTr="00483957">
        <w:trPr>
          <w:trHeight w:val="454"/>
        </w:trPr>
        <w:tc>
          <w:tcPr>
            <w:tcW w:w="9918" w:type="dxa"/>
            <w:vAlign w:val="center"/>
          </w:tcPr>
          <w:p w14:paraId="6C83B9D0" w14:textId="38EBA724" w:rsidR="00601527" w:rsidRDefault="00CC1614" w:rsidP="00601527">
            <w:pPr>
              <w:pStyle w:val="ListParagraph"/>
              <w:numPr>
                <w:ilvl w:val="0"/>
                <w:numId w:val="4"/>
              </w:numPr>
            </w:pPr>
            <w:r>
              <w:t>Strategic thinking with a strong corporate orientation balanced with operational responsibility and accountability</w:t>
            </w:r>
          </w:p>
        </w:tc>
        <w:tc>
          <w:tcPr>
            <w:tcW w:w="2693" w:type="dxa"/>
            <w:vAlign w:val="center"/>
          </w:tcPr>
          <w:p w14:paraId="147C55FA" w14:textId="2FA7BE8C" w:rsidR="00601527" w:rsidRDefault="008E2806" w:rsidP="00601527">
            <w:pPr>
              <w:jc w:val="center"/>
            </w:pPr>
            <w:r>
              <w:t>E</w:t>
            </w:r>
          </w:p>
        </w:tc>
        <w:tc>
          <w:tcPr>
            <w:tcW w:w="2693" w:type="dxa"/>
            <w:vAlign w:val="center"/>
          </w:tcPr>
          <w:p w14:paraId="00FB2394" w14:textId="03142F64" w:rsidR="00601527" w:rsidRDefault="008668A1" w:rsidP="00601527">
            <w:pPr>
              <w:jc w:val="center"/>
            </w:pPr>
            <w:r>
              <w:t>I</w:t>
            </w:r>
          </w:p>
        </w:tc>
      </w:tr>
      <w:tr w:rsidR="002D18A0" w14:paraId="253E1132" w14:textId="77777777" w:rsidTr="00483957">
        <w:trPr>
          <w:trHeight w:val="454"/>
        </w:trPr>
        <w:tc>
          <w:tcPr>
            <w:tcW w:w="9918" w:type="dxa"/>
            <w:vAlign w:val="center"/>
          </w:tcPr>
          <w:p w14:paraId="6D198C1F" w14:textId="26F721CF" w:rsidR="002D18A0" w:rsidRDefault="002D18A0" w:rsidP="002D18A0">
            <w:pPr>
              <w:pStyle w:val="ListParagraph"/>
              <w:numPr>
                <w:ilvl w:val="0"/>
                <w:numId w:val="4"/>
              </w:numPr>
            </w:pPr>
            <w:r>
              <w:t>Excellent communication skills, including the ability to articulate and disseminate a vision; to present clear, accurate and concise reports to a wide range of audiences reflecting political sensitivities where appropriate</w:t>
            </w:r>
          </w:p>
        </w:tc>
        <w:tc>
          <w:tcPr>
            <w:tcW w:w="2693" w:type="dxa"/>
            <w:vAlign w:val="center"/>
          </w:tcPr>
          <w:p w14:paraId="08216140" w14:textId="5145DF58" w:rsidR="002D18A0" w:rsidRDefault="008E2806" w:rsidP="002D18A0">
            <w:pPr>
              <w:jc w:val="center"/>
            </w:pPr>
            <w:r>
              <w:t>E</w:t>
            </w:r>
          </w:p>
        </w:tc>
        <w:tc>
          <w:tcPr>
            <w:tcW w:w="2693" w:type="dxa"/>
            <w:vAlign w:val="center"/>
          </w:tcPr>
          <w:p w14:paraId="039C7B97" w14:textId="386AD22A" w:rsidR="002D18A0" w:rsidRDefault="008668A1" w:rsidP="002D18A0">
            <w:pPr>
              <w:jc w:val="center"/>
            </w:pPr>
            <w:r>
              <w:t>I</w:t>
            </w:r>
          </w:p>
        </w:tc>
      </w:tr>
      <w:tr w:rsidR="002D18A0" w14:paraId="20061CFB" w14:textId="77777777" w:rsidTr="00483957">
        <w:trPr>
          <w:trHeight w:val="454"/>
        </w:trPr>
        <w:tc>
          <w:tcPr>
            <w:tcW w:w="9918" w:type="dxa"/>
            <w:vAlign w:val="center"/>
          </w:tcPr>
          <w:p w14:paraId="27E18B0F" w14:textId="71D8DC43" w:rsidR="002D18A0" w:rsidRDefault="002D18A0" w:rsidP="002D18A0">
            <w:pPr>
              <w:pStyle w:val="ListParagraph"/>
              <w:numPr>
                <w:ilvl w:val="0"/>
                <w:numId w:val="4"/>
              </w:numPr>
            </w:pPr>
            <w:r w:rsidRPr="00BC546C">
              <w:rPr>
                <w:rFonts w:cs="Arial"/>
              </w:rPr>
              <w:t>Highly effectively skills to performance manage and facilitate the development of people to ensure continuing service improvement</w:t>
            </w:r>
          </w:p>
        </w:tc>
        <w:tc>
          <w:tcPr>
            <w:tcW w:w="2693" w:type="dxa"/>
            <w:vAlign w:val="center"/>
          </w:tcPr>
          <w:p w14:paraId="12A080FD" w14:textId="00960EAF" w:rsidR="002D18A0" w:rsidRDefault="008E2806" w:rsidP="002D18A0">
            <w:pPr>
              <w:jc w:val="center"/>
            </w:pPr>
            <w:r>
              <w:t>E</w:t>
            </w:r>
          </w:p>
        </w:tc>
        <w:tc>
          <w:tcPr>
            <w:tcW w:w="2693" w:type="dxa"/>
            <w:vAlign w:val="center"/>
          </w:tcPr>
          <w:p w14:paraId="328128C7" w14:textId="750D6FFF" w:rsidR="002D18A0" w:rsidRDefault="008668A1" w:rsidP="002D18A0">
            <w:pPr>
              <w:jc w:val="center"/>
            </w:pPr>
            <w:r>
              <w:t>I</w:t>
            </w:r>
          </w:p>
        </w:tc>
      </w:tr>
      <w:tr w:rsidR="002D18A0" w14:paraId="4D9D38F5" w14:textId="77777777" w:rsidTr="00483957">
        <w:trPr>
          <w:trHeight w:val="454"/>
        </w:trPr>
        <w:tc>
          <w:tcPr>
            <w:tcW w:w="9918" w:type="dxa"/>
            <w:vAlign w:val="center"/>
          </w:tcPr>
          <w:p w14:paraId="097A9771" w14:textId="2786DCEB" w:rsidR="002D18A0" w:rsidRDefault="002D18A0" w:rsidP="002D18A0">
            <w:pPr>
              <w:pStyle w:val="ListParagraph"/>
              <w:numPr>
                <w:ilvl w:val="0"/>
                <w:numId w:val="4"/>
              </w:numPr>
            </w:pPr>
            <w:r w:rsidRPr="00BC546C">
              <w:rPr>
                <w:rFonts w:cs="Arial"/>
              </w:rPr>
              <w:t>High-level analytical skills, with the ability to exercise sound judgement and cultural sensitivity through seeking creative solutions to complex situations</w:t>
            </w:r>
          </w:p>
        </w:tc>
        <w:tc>
          <w:tcPr>
            <w:tcW w:w="2693" w:type="dxa"/>
            <w:vAlign w:val="center"/>
          </w:tcPr>
          <w:p w14:paraId="3F106E64" w14:textId="17BE0FA4" w:rsidR="002D18A0" w:rsidRDefault="008E2806" w:rsidP="002D18A0">
            <w:pPr>
              <w:jc w:val="center"/>
            </w:pPr>
            <w:r>
              <w:t>E</w:t>
            </w:r>
          </w:p>
        </w:tc>
        <w:tc>
          <w:tcPr>
            <w:tcW w:w="2693" w:type="dxa"/>
            <w:vAlign w:val="center"/>
          </w:tcPr>
          <w:p w14:paraId="7467CFD6" w14:textId="1F8E7935" w:rsidR="002D18A0" w:rsidRDefault="008668A1" w:rsidP="002D18A0">
            <w:pPr>
              <w:jc w:val="center"/>
            </w:pPr>
            <w:r>
              <w:t>I</w:t>
            </w:r>
          </w:p>
        </w:tc>
      </w:tr>
      <w:tr w:rsidR="002D18A0" w14:paraId="0C662FB8" w14:textId="77777777" w:rsidTr="00483957">
        <w:trPr>
          <w:trHeight w:val="454"/>
        </w:trPr>
        <w:tc>
          <w:tcPr>
            <w:tcW w:w="9918" w:type="dxa"/>
            <w:vAlign w:val="center"/>
          </w:tcPr>
          <w:p w14:paraId="6A7CAB6E" w14:textId="7BD5F078" w:rsidR="002D18A0" w:rsidRDefault="002D18A0" w:rsidP="002D18A0">
            <w:pPr>
              <w:pStyle w:val="ListParagraph"/>
              <w:numPr>
                <w:ilvl w:val="0"/>
                <w:numId w:val="4"/>
              </w:numPr>
            </w:pPr>
            <w:r w:rsidRPr="00BC546C">
              <w:rPr>
                <w:rFonts w:cs="Arial"/>
              </w:rPr>
              <w:t>Ability to challenge, support, influence and engage peers and senior management and working successfully with elected Members</w:t>
            </w:r>
          </w:p>
        </w:tc>
        <w:tc>
          <w:tcPr>
            <w:tcW w:w="2693" w:type="dxa"/>
            <w:vAlign w:val="center"/>
          </w:tcPr>
          <w:p w14:paraId="4BC98762" w14:textId="716AC5AB" w:rsidR="002D18A0" w:rsidRDefault="008E2806" w:rsidP="002D18A0">
            <w:pPr>
              <w:jc w:val="center"/>
            </w:pPr>
            <w:r>
              <w:t>E</w:t>
            </w:r>
          </w:p>
        </w:tc>
        <w:tc>
          <w:tcPr>
            <w:tcW w:w="2693" w:type="dxa"/>
            <w:vAlign w:val="center"/>
          </w:tcPr>
          <w:p w14:paraId="0D5B8E13" w14:textId="37CCAB90" w:rsidR="002D18A0" w:rsidRDefault="008668A1" w:rsidP="002D18A0">
            <w:pPr>
              <w:jc w:val="center"/>
            </w:pPr>
            <w:r>
              <w:t>I</w:t>
            </w:r>
          </w:p>
        </w:tc>
      </w:tr>
      <w:tr w:rsidR="002D18A0" w14:paraId="4D532AAD" w14:textId="77777777" w:rsidTr="00483957">
        <w:trPr>
          <w:trHeight w:val="454"/>
        </w:trPr>
        <w:tc>
          <w:tcPr>
            <w:tcW w:w="9918" w:type="dxa"/>
            <w:vAlign w:val="center"/>
          </w:tcPr>
          <w:p w14:paraId="08012693" w14:textId="59772846" w:rsidR="002D18A0" w:rsidRDefault="002D18A0" w:rsidP="002D18A0">
            <w:pPr>
              <w:pStyle w:val="ListParagraph"/>
              <w:numPr>
                <w:ilvl w:val="0"/>
                <w:numId w:val="4"/>
              </w:numPr>
            </w:pPr>
            <w:r w:rsidRPr="00BC546C">
              <w:rPr>
                <w:rFonts w:cs="Arial"/>
              </w:rPr>
              <w:t>Ability to work with diverse groups and recognising and understanding the importance of a workforce that represents this diversity. Committed to role modelling and promoting inclusion and equality of opportunity and making a positive social impact on the communities in which we work</w:t>
            </w:r>
          </w:p>
        </w:tc>
        <w:tc>
          <w:tcPr>
            <w:tcW w:w="2693" w:type="dxa"/>
            <w:vAlign w:val="center"/>
          </w:tcPr>
          <w:p w14:paraId="2F318A27" w14:textId="282E1437" w:rsidR="002D18A0" w:rsidRDefault="008E2806" w:rsidP="002D18A0">
            <w:pPr>
              <w:jc w:val="center"/>
            </w:pPr>
            <w:r>
              <w:t>E</w:t>
            </w:r>
          </w:p>
        </w:tc>
        <w:tc>
          <w:tcPr>
            <w:tcW w:w="2693" w:type="dxa"/>
            <w:vAlign w:val="center"/>
          </w:tcPr>
          <w:p w14:paraId="1A8DCF37" w14:textId="41DE8DD3" w:rsidR="002D18A0" w:rsidRDefault="008668A1" w:rsidP="002D18A0">
            <w:pPr>
              <w:jc w:val="center"/>
            </w:pPr>
            <w:r>
              <w:t>I</w:t>
            </w:r>
          </w:p>
        </w:tc>
      </w:tr>
      <w:tr w:rsidR="002D18A0" w14:paraId="2797569F" w14:textId="77777777" w:rsidTr="00483957">
        <w:trPr>
          <w:trHeight w:val="454"/>
        </w:trPr>
        <w:tc>
          <w:tcPr>
            <w:tcW w:w="9918" w:type="dxa"/>
            <w:vAlign w:val="center"/>
          </w:tcPr>
          <w:p w14:paraId="1C25F8D9" w14:textId="4B50E8DC" w:rsidR="002D18A0" w:rsidRDefault="002D18A0" w:rsidP="002D18A0">
            <w:pPr>
              <w:pStyle w:val="ListParagraph"/>
              <w:numPr>
                <w:ilvl w:val="0"/>
                <w:numId w:val="4"/>
              </w:numPr>
            </w:pPr>
            <w:r>
              <w:t xml:space="preserve">The ability to act as an inspirational role model across a wide range of staff, partners and stakeholders to motivate and to enable the delivery of </w:t>
            </w:r>
            <w:proofErr w:type="gramStart"/>
            <w:r>
              <w:t>high quality</w:t>
            </w:r>
            <w:proofErr w:type="gramEnd"/>
            <w:r>
              <w:t xml:space="preserve"> services in a complex and demanding environment</w:t>
            </w:r>
          </w:p>
        </w:tc>
        <w:tc>
          <w:tcPr>
            <w:tcW w:w="2693" w:type="dxa"/>
            <w:vAlign w:val="center"/>
          </w:tcPr>
          <w:p w14:paraId="77C8528D" w14:textId="0ACA512F" w:rsidR="002D18A0" w:rsidRDefault="008E2806" w:rsidP="002D18A0">
            <w:pPr>
              <w:jc w:val="center"/>
            </w:pPr>
            <w:r>
              <w:t>E</w:t>
            </w:r>
          </w:p>
        </w:tc>
        <w:tc>
          <w:tcPr>
            <w:tcW w:w="2693" w:type="dxa"/>
            <w:vAlign w:val="center"/>
          </w:tcPr>
          <w:p w14:paraId="5B13F47D" w14:textId="11F3C1AE" w:rsidR="002D18A0" w:rsidRDefault="008668A1" w:rsidP="002D18A0">
            <w:pPr>
              <w:jc w:val="center"/>
            </w:pPr>
            <w:r>
              <w:t>I</w:t>
            </w:r>
          </w:p>
        </w:tc>
      </w:tr>
      <w:tr w:rsidR="002D18A0" w14:paraId="1AA440E2" w14:textId="77777777" w:rsidTr="00483957">
        <w:trPr>
          <w:trHeight w:val="454"/>
        </w:trPr>
        <w:tc>
          <w:tcPr>
            <w:tcW w:w="9918" w:type="dxa"/>
            <w:vAlign w:val="center"/>
          </w:tcPr>
          <w:p w14:paraId="391F7477" w14:textId="780A6E71" w:rsidR="002D18A0" w:rsidRDefault="0028396E" w:rsidP="002D18A0">
            <w:pPr>
              <w:pStyle w:val="ListParagraph"/>
              <w:numPr>
                <w:ilvl w:val="0"/>
                <w:numId w:val="4"/>
              </w:numPr>
            </w:pPr>
            <w:r>
              <w:t>Highly resilient under pressure, enthusiastic, sensitive, with good judgement and high standards of integrity</w:t>
            </w:r>
          </w:p>
        </w:tc>
        <w:tc>
          <w:tcPr>
            <w:tcW w:w="2693" w:type="dxa"/>
            <w:vAlign w:val="center"/>
          </w:tcPr>
          <w:p w14:paraId="06C3D279" w14:textId="0E992B54" w:rsidR="002D18A0" w:rsidRDefault="008E2806" w:rsidP="002D18A0">
            <w:pPr>
              <w:jc w:val="center"/>
            </w:pPr>
            <w:r>
              <w:t>E</w:t>
            </w:r>
          </w:p>
        </w:tc>
        <w:tc>
          <w:tcPr>
            <w:tcW w:w="2693" w:type="dxa"/>
            <w:vAlign w:val="center"/>
          </w:tcPr>
          <w:p w14:paraId="216E2C3F" w14:textId="4F59E483" w:rsidR="002D18A0" w:rsidRDefault="008668A1" w:rsidP="002D18A0">
            <w:pPr>
              <w:jc w:val="center"/>
            </w:pPr>
            <w:r>
              <w:t>I</w:t>
            </w:r>
          </w:p>
        </w:tc>
      </w:tr>
      <w:tr w:rsidR="0028396E" w14:paraId="76ACF091" w14:textId="77777777" w:rsidTr="00483957">
        <w:trPr>
          <w:trHeight w:val="454"/>
        </w:trPr>
        <w:tc>
          <w:tcPr>
            <w:tcW w:w="9918" w:type="dxa"/>
            <w:vAlign w:val="center"/>
          </w:tcPr>
          <w:p w14:paraId="67152B8C" w14:textId="1FB10848" w:rsidR="0028396E" w:rsidRDefault="0028396E" w:rsidP="002D18A0">
            <w:pPr>
              <w:pStyle w:val="ListParagraph"/>
              <w:numPr>
                <w:ilvl w:val="0"/>
                <w:numId w:val="4"/>
              </w:numPr>
            </w:pPr>
            <w:r>
              <w:t xml:space="preserve">Ability to research, forecast trends and developments, </w:t>
            </w:r>
            <w:proofErr w:type="gramStart"/>
            <w:r>
              <w:t>organise</w:t>
            </w:r>
            <w:proofErr w:type="gramEnd"/>
            <w:r>
              <w:t xml:space="preserve"> and communicate persuasively, both verbally and in writing, with Members, local residents and other organisations</w:t>
            </w:r>
          </w:p>
        </w:tc>
        <w:tc>
          <w:tcPr>
            <w:tcW w:w="2693" w:type="dxa"/>
            <w:vAlign w:val="center"/>
          </w:tcPr>
          <w:p w14:paraId="32348CF3" w14:textId="251FF249" w:rsidR="0028396E" w:rsidRDefault="008E2806" w:rsidP="002D18A0">
            <w:pPr>
              <w:jc w:val="center"/>
            </w:pPr>
            <w:r>
              <w:t>E</w:t>
            </w:r>
          </w:p>
        </w:tc>
        <w:tc>
          <w:tcPr>
            <w:tcW w:w="2693" w:type="dxa"/>
            <w:vAlign w:val="center"/>
          </w:tcPr>
          <w:p w14:paraId="2510201E" w14:textId="46A04730" w:rsidR="0028396E" w:rsidRDefault="008668A1" w:rsidP="002D18A0">
            <w:pPr>
              <w:jc w:val="center"/>
            </w:pPr>
            <w:r>
              <w:t>I</w:t>
            </w:r>
          </w:p>
        </w:tc>
      </w:tr>
      <w:tr w:rsidR="002D18A0" w:rsidRPr="008723F1" w14:paraId="52A7DD5B" w14:textId="77777777" w:rsidTr="00483957">
        <w:trPr>
          <w:trHeight w:val="454"/>
        </w:trPr>
        <w:tc>
          <w:tcPr>
            <w:tcW w:w="9918" w:type="dxa"/>
            <w:vAlign w:val="center"/>
          </w:tcPr>
          <w:p w14:paraId="59266DA0" w14:textId="77777777" w:rsidR="002D18A0" w:rsidRPr="008723F1" w:rsidRDefault="002D18A0" w:rsidP="002D18A0">
            <w:pPr>
              <w:rPr>
                <w:rFonts w:ascii="Arial Black" w:hAnsi="Arial Black"/>
                <w:color w:val="0070C0"/>
              </w:rPr>
            </w:pPr>
            <w:r w:rsidRPr="008723F1">
              <w:rPr>
                <w:rFonts w:ascii="Arial Black" w:hAnsi="Arial Black"/>
                <w:color w:val="0070C0"/>
              </w:rPr>
              <w:t>Training and Qualifications</w:t>
            </w:r>
          </w:p>
        </w:tc>
        <w:tc>
          <w:tcPr>
            <w:tcW w:w="2693" w:type="dxa"/>
            <w:vAlign w:val="center"/>
          </w:tcPr>
          <w:p w14:paraId="32487163" w14:textId="77777777" w:rsidR="002D18A0" w:rsidRPr="008723F1" w:rsidRDefault="002D18A0" w:rsidP="002D18A0">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2032A9C6" w14:textId="77777777" w:rsidR="002D18A0" w:rsidRPr="008723F1" w:rsidRDefault="002D18A0" w:rsidP="002D18A0">
            <w:pPr>
              <w:jc w:val="center"/>
              <w:rPr>
                <w:rFonts w:ascii="Arial Black" w:hAnsi="Arial Black"/>
                <w:b/>
                <w:bCs/>
                <w:color w:val="0070C0"/>
              </w:rPr>
            </w:pPr>
            <w:r w:rsidRPr="008723F1">
              <w:rPr>
                <w:rFonts w:ascii="Arial Black" w:hAnsi="Arial Black"/>
                <w:b/>
                <w:bCs/>
                <w:color w:val="0070C0"/>
              </w:rPr>
              <w:t>Measured</w:t>
            </w:r>
          </w:p>
        </w:tc>
      </w:tr>
      <w:tr w:rsidR="002D18A0" w14:paraId="3B89A57B" w14:textId="77777777" w:rsidTr="00483957">
        <w:trPr>
          <w:trHeight w:val="454"/>
        </w:trPr>
        <w:tc>
          <w:tcPr>
            <w:tcW w:w="9918" w:type="dxa"/>
            <w:vAlign w:val="center"/>
          </w:tcPr>
          <w:p w14:paraId="0CE3D064" w14:textId="6AB081C8" w:rsidR="002D18A0" w:rsidRPr="00A44514" w:rsidRDefault="00C06E3B" w:rsidP="002D18A0">
            <w:pPr>
              <w:pStyle w:val="ListParagraph"/>
              <w:numPr>
                <w:ilvl w:val="0"/>
                <w:numId w:val="4"/>
              </w:numPr>
              <w:rPr>
                <w:szCs w:val="24"/>
              </w:rPr>
            </w:pPr>
            <w:r w:rsidRPr="00A44514">
              <w:rPr>
                <w:rFonts w:cs="Arial"/>
                <w:color w:val="000000"/>
                <w:szCs w:val="24"/>
              </w:rPr>
              <w:t>Degree holder and recognised professional qualification relevant to the role</w:t>
            </w:r>
          </w:p>
        </w:tc>
        <w:tc>
          <w:tcPr>
            <w:tcW w:w="2693" w:type="dxa"/>
            <w:vAlign w:val="center"/>
          </w:tcPr>
          <w:p w14:paraId="1ABE4820" w14:textId="17D4CCCE" w:rsidR="002D18A0" w:rsidRDefault="00B42162" w:rsidP="002D18A0">
            <w:pPr>
              <w:jc w:val="center"/>
            </w:pPr>
            <w:r>
              <w:t>E</w:t>
            </w:r>
          </w:p>
        </w:tc>
        <w:tc>
          <w:tcPr>
            <w:tcW w:w="2693" w:type="dxa"/>
            <w:vAlign w:val="center"/>
          </w:tcPr>
          <w:p w14:paraId="10E1A528" w14:textId="2071664B" w:rsidR="002D18A0" w:rsidRDefault="00B42162" w:rsidP="002D18A0">
            <w:pPr>
              <w:jc w:val="center"/>
            </w:pPr>
            <w:r>
              <w:t>A/I</w:t>
            </w:r>
          </w:p>
        </w:tc>
      </w:tr>
      <w:tr w:rsidR="002D18A0" w14:paraId="0843F483" w14:textId="77777777" w:rsidTr="00483957">
        <w:trPr>
          <w:trHeight w:val="454"/>
        </w:trPr>
        <w:tc>
          <w:tcPr>
            <w:tcW w:w="9918" w:type="dxa"/>
            <w:vAlign w:val="center"/>
          </w:tcPr>
          <w:p w14:paraId="2A9E3122" w14:textId="54E02394" w:rsidR="002D18A0" w:rsidRPr="00A44514" w:rsidRDefault="00B42162" w:rsidP="00A44514">
            <w:pPr>
              <w:numPr>
                <w:ilvl w:val="0"/>
                <w:numId w:val="4"/>
              </w:numPr>
              <w:textAlignment w:val="baseline"/>
              <w:rPr>
                <w:rFonts w:eastAsia="Times New Roman" w:cs="Arial"/>
                <w:color w:val="000000"/>
                <w:szCs w:val="24"/>
                <w:lang w:eastAsia="en-GB"/>
              </w:rPr>
            </w:pPr>
            <w:r w:rsidRPr="00B42162">
              <w:rPr>
                <w:rFonts w:eastAsia="Times New Roman" w:cs="Arial"/>
                <w:color w:val="000000"/>
                <w:szCs w:val="24"/>
                <w:lang w:eastAsia="en-GB"/>
              </w:rPr>
              <w:t>Social work / Clinical qualification and experience as a practitioner</w:t>
            </w:r>
          </w:p>
        </w:tc>
        <w:tc>
          <w:tcPr>
            <w:tcW w:w="2693" w:type="dxa"/>
            <w:vAlign w:val="center"/>
          </w:tcPr>
          <w:p w14:paraId="11CFA9D7" w14:textId="01938CB1" w:rsidR="002D18A0" w:rsidRDefault="00B42162" w:rsidP="002D18A0">
            <w:pPr>
              <w:jc w:val="center"/>
            </w:pPr>
            <w:r>
              <w:t>D</w:t>
            </w:r>
          </w:p>
        </w:tc>
        <w:tc>
          <w:tcPr>
            <w:tcW w:w="2693" w:type="dxa"/>
            <w:vAlign w:val="center"/>
          </w:tcPr>
          <w:p w14:paraId="66B35154" w14:textId="4E5A3A9D" w:rsidR="002D18A0" w:rsidRDefault="00B42162" w:rsidP="002D18A0">
            <w:pPr>
              <w:jc w:val="center"/>
            </w:pPr>
            <w:r>
              <w:t>A</w:t>
            </w:r>
          </w:p>
        </w:tc>
      </w:tr>
      <w:tr w:rsidR="002D18A0" w:rsidRPr="008723F1" w14:paraId="4BE2F98D" w14:textId="77777777" w:rsidTr="00483957">
        <w:trPr>
          <w:trHeight w:val="454"/>
        </w:trPr>
        <w:tc>
          <w:tcPr>
            <w:tcW w:w="9918" w:type="dxa"/>
            <w:vAlign w:val="center"/>
          </w:tcPr>
          <w:p w14:paraId="4D0A5836" w14:textId="77777777" w:rsidR="002D18A0" w:rsidRPr="008723F1" w:rsidRDefault="002D18A0" w:rsidP="002D18A0">
            <w:pPr>
              <w:rPr>
                <w:rFonts w:ascii="Arial Black" w:hAnsi="Arial Black"/>
                <w:color w:val="0070C0"/>
              </w:rPr>
            </w:pPr>
            <w:r w:rsidRPr="008723F1">
              <w:rPr>
                <w:rFonts w:ascii="Arial Black" w:hAnsi="Arial Black"/>
                <w:color w:val="0070C0"/>
              </w:rPr>
              <w:t>Working Arrangements</w:t>
            </w:r>
          </w:p>
        </w:tc>
        <w:tc>
          <w:tcPr>
            <w:tcW w:w="2693" w:type="dxa"/>
            <w:vAlign w:val="center"/>
          </w:tcPr>
          <w:p w14:paraId="20E6EFC1" w14:textId="77777777" w:rsidR="002D18A0" w:rsidRPr="008723F1" w:rsidRDefault="002D18A0" w:rsidP="002D18A0">
            <w:pPr>
              <w:jc w:val="center"/>
              <w:rPr>
                <w:rFonts w:ascii="Arial Black" w:hAnsi="Arial Black"/>
                <w:b/>
                <w:bCs/>
                <w:color w:val="0070C0"/>
              </w:rPr>
            </w:pPr>
          </w:p>
        </w:tc>
        <w:tc>
          <w:tcPr>
            <w:tcW w:w="2693" w:type="dxa"/>
            <w:vAlign w:val="center"/>
          </w:tcPr>
          <w:p w14:paraId="56887450" w14:textId="77777777" w:rsidR="002D18A0" w:rsidRPr="008723F1" w:rsidRDefault="002D18A0" w:rsidP="002D18A0">
            <w:pPr>
              <w:jc w:val="center"/>
              <w:rPr>
                <w:rFonts w:ascii="Arial Black" w:hAnsi="Arial Black"/>
                <w:b/>
                <w:bCs/>
                <w:color w:val="0070C0"/>
              </w:rPr>
            </w:pPr>
          </w:p>
        </w:tc>
      </w:tr>
      <w:tr w:rsidR="002D18A0" w14:paraId="68A6F1CB" w14:textId="77777777" w:rsidTr="00483957">
        <w:trPr>
          <w:trHeight w:val="454"/>
        </w:trPr>
        <w:tc>
          <w:tcPr>
            <w:tcW w:w="9918" w:type="dxa"/>
            <w:vAlign w:val="center"/>
          </w:tcPr>
          <w:p w14:paraId="5D8C83EB" w14:textId="0816BA51" w:rsidR="002D18A0" w:rsidRDefault="002C7ED1" w:rsidP="002D18A0">
            <w:pPr>
              <w:pStyle w:val="ListParagraph"/>
              <w:numPr>
                <w:ilvl w:val="0"/>
                <w:numId w:val="4"/>
              </w:numPr>
            </w:pPr>
            <w:r w:rsidRPr="00AA317B">
              <w:rPr>
                <w:rFonts w:cs="Arial"/>
              </w:rPr>
              <w:t>Must be able to work flex</w:t>
            </w:r>
            <w:r>
              <w:rPr>
                <w:rFonts w:cs="Arial"/>
              </w:rPr>
              <w:t>ibly t</w:t>
            </w:r>
            <w:r w:rsidRPr="00AA317B">
              <w:rPr>
                <w:rFonts w:cs="Arial"/>
              </w:rPr>
              <w:t>o meet the needs of the role and organisation</w:t>
            </w:r>
          </w:p>
        </w:tc>
        <w:tc>
          <w:tcPr>
            <w:tcW w:w="2693" w:type="dxa"/>
            <w:vAlign w:val="center"/>
          </w:tcPr>
          <w:p w14:paraId="72ADA536" w14:textId="7D323A3C" w:rsidR="002D18A0" w:rsidRDefault="002C7ED1" w:rsidP="002D18A0">
            <w:pPr>
              <w:jc w:val="center"/>
            </w:pPr>
            <w:r>
              <w:t>E</w:t>
            </w:r>
          </w:p>
        </w:tc>
        <w:tc>
          <w:tcPr>
            <w:tcW w:w="2693" w:type="dxa"/>
            <w:vAlign w:val="center"/>
          </w:tcPr>
          <w:p w14:paraId="0AA7F677" w14:textId="1E1F37A1" w:rsidR="002D18A0" w:rsidRDefault="002C7ED1" w:rsidP="002D18A0">
            <w:pPr>
              <w:jc w:val="center"/>
            </w:pPr>
            <w:r>
              <w:t>A/I</w:t>
            </w:r>
          </w:p>
        </w:tc>
      </w:tr>
    </w:tbl>
    <w:p w14:paraId="4878134E" w14:textId="77777777" w:rsidR="00F70658" w:rsidRPr="00F70658" w:rsidRDefault="00F70658" w:rsidP="00F70658"/>
    <w:p w14:paraId="41897F30" w14:textId="77777777" w:rsidR="00B36578" w:rsidRDefault="00B36578" w:rsidP="00B36578">
      <w:pPr>
        <w:rPr>
          <w:rFonts w:cs="Arial"/>
          <w:b/>
          <w:sz w:val="22"/>
        </w:rPr>
      </w:pPr>
      <w:r>
        <w:rPr>
          <w:rFonts w:cs="Arial"/>
          <w:b/>
        </w:rPr>
        <w:t xml:space="preserve">Prepared by: </w:t>
      </w:r>
    </w:p>
    <w:p w14:paraId="52E124D6" w14:textId="77777777" w:rsidR="00B36578" w:rsidRDefault="00B36578" w:rsidP="00B36578">
      <w:pPr>
        <w:rPr>
          <w:rFonts w:cs="Arial"/>
        </w:rPr>
      </w:pPr>
    </w:p>
    <w:p w14:paraId="224EFBC3" w14:textId="77777777" w:rsidR="00B36578" w:rsidRDefault="00B36578" w:rsidP="00B36578">
      <w:pPr>
        <w:rPr>
          <w:rFonts w:cs="Arial"/>
          <w:b/>
        </w:rPr>
      </w:pPr>
      <w:r>
        <w:rPr>
          <w:rFonts w:cs="Arial"/>
          <w:b/>
        </w:rPr>
        <w:t xml:space="preserve">Date: </w:t>
      </w:r>
    </w:p>
    <w:p w14:paraId="4B1D2F65" w14:textId="77777777" w:rsidR="00F70658" w:rsidRPr="00F70658" w:rsidRDefault="00F70658" w:rsidP="00F70658"/>
    <w:sectPr w:rsidR="00F70658" w:rsidRPr="00F70658" w:rsidSect="004839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2F11" w14:textId="77777777" w:rsidR="0041268E" w:rsidRDefault="0041268E" w:rsidP="001B18AB">
      <w:pPr>
        <w:spacing w:after="0" w:line="240" w:lineRule="auto"/>
      </w:pPr>
      <w:r>
        <w:separator/>
      </w:r>
    </w:p>
  </w:endnote>
  <w:endnote w:type="continuationSeparator" w:id="0">
    <w:p w14:paraId="2713200E" w14:textId="77777777" w:rsidR="0041268E" w:rsidRDefault="0041268E" w:rsidP="001B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8785076"/>
      <w:docPartObj>
        <w:docPartGallery w:val="Page Numbers (Bottom of Page)"/>
        <w:docPartUnique/>
      </w:docPartObj>
    </w:sdtPr>
    <w:sdtEndPr>
      <w:rPr>
        <w:noProof/>
      </w:rPr>
    </w:sdtEndPr>
    <w:sdtContent>
      <w:p w14:paraId="2E47DA16" w14:textId="77777777" w:rsidR="001B18AB" w:rsidRPr="001B18AB" w:rsidRDefault="001B18AB">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158654D6" w14:textId="77777777" w:rsidR="001B18AB" w:rsidRDefault="001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997B" w14:textId="77777777" w:rsidR="0041268E" w:rsidRDefault="0041268E" w:rsidP="001B18AB">
      <w:pPr>
        <w:spacing w:after="0" w:line="240" w:lineRule="auto"/>
      </w:pPr>
      <w:r>
        <w:separator/>
      </w:r>
    </w:p>
  </w:footnote>
  <w:footnote w:type="continuationSeparator" w:id="0">
    <w:p w14:paraId="3C2790D5" w14:textId="77777777" w:rsidR="0041268E" w:rsidRDefault="0041268E" w:rsidP="001B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B5"/>
    <w:multiLevelType w:val="hybridMultilevel"/>
    <w:tmpl w:val="60F0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F6453"/>
    <w:multiLevelType w:val="hybridMultilevel"/>
    <w:tmpl w:val="333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B45E3"/>
    <w:multiLevelType w:val="hybridMultilevel"/>
    <w:tmpl w:val="A0567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60141E"/>
    <w:multiLevelType w:val="multilevel"/>
    <w:tmpl w:val="E61C5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63ABF"/>
    <w:multiLevelType w:val="hybridMultilevel"/>
    <w:tmpl w:val="CBF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E39"/>
    <w:multiLevelType w:val="multilevel"/>
    <w:tmpl w:val="F4B8D8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80"/>
    <w:rsid w:val="00015953"/>
    <w:rsid w:val="00017672"/>
    <w:rsid w:val="00052004"/>
    <w:rsid w:val="0007735D"/>
    <w:rsid w:val="000E1739"/>
    <w:rsid w:val="000F1CAC"/>
    <w:rsid w:val="001859E2"/>
    <w:rsid w:val="00196CD4"/>
    <w:rsid w:val="001B08BC"/>
    <w:rsid w:val="001B18AB"/>
    <w:rsid w:val="001F781F"/>
    <w:rsid w:val="001F7E6F"/>
    <w:rsid w:val="0028396E"/>
    <w:rsid w:val="002C7ED1"/>
    <w:rsid w:val="002D18A0"/>
    <w:rsid w:val="002E0DA8"/>
    <w:rsid w:val="002E54E2"/>
    <w:rsid w:val="002F5036"/>
    <w:rsid w:val="003555F0"/>
    <w:rsid w:val="00357FAA"/>
    <w:rsid w:val="0041268E"/>
    <w:rsid w:val="004137EF"/>
    <w:rsid w:val="004407C9"/>
    <w:rsid w:val="00483957"/>
    <w:rsid w:val="00487B91"/>
    <w:rsid w:val="00510D70"/>
    <w:rsid w:val="005330BF"/>
    <w:rsid w:val="00565969"/>
    <w:rsid w:val="005B10D6"/>
    <w:rsid w:val="005B1A0C"/>
    <w:rsid w:val="005F2966"/>
    <w:rsid w:val="00601527"/>
    <w:rsid w:val="0061279B"/>
    <w:rsid w:val="00635752"/>
    <w:rsid w:val="0063693F"/>
    <w:rsid w:val="006C7E9F"/>
    <w:rsid w:val="006D0236"/>
    <w:rsid w:val="006D6580"/>
    <w:rsid w:val="00713AA5"/>
    <w:rsid w:val="00734250"/>
    <w:rsid w:val="00773A80"/>
    <w:rsid w:val="007C7B2A"/>
    <w:rsid w:val="007E08BE"/>
    <w:rsid w:val="00832EA5"/>
    <w:rsid w:val="008668A1"/>
    <w:rsid w:val="008723F1"/>
    <w:rsid w:val="008A0BFE"/>
    <w:rsid w:val="008E2806"/>
    <w:rsid w:val="009100DA"/>
    <w:rsid w:val="009B1C34"/>
    <w:rsid w:val="00A129CC"/>
    <w:rsid w:val="00A37A75"/>
    <w:rsid w:val="00A41986"/>
    <w:rsid w:val="00A44514"/>
    <w:rsid w:val="00A564A0"/>
    <w:rsid w:val="00AB41F7"/>
    <w:rsid w:val="00AB7DBB"/>
    <w:rsid w:val="00B36578"/>
    <w:rsid w:val="00B42162"/>
    <w:rsid w:val="00B92546"/>
    <w:rsid w:val="00BB204C"/>
    <w:rsid w:val="00BB3114"/>
    <w:rsid w:val="00BE1D41"/>
    <w:rsid w:val="00BF340A"/>
    <w:rsid w:val="00C06E3B"/>
    <w:rsid w:val="00C13C62"/>
    <w:rsid w:val="00C35740"/>
    <w:rsid w:val="00C63876"/>
    <w:rsid w:val="00C875AF"/>
    <w:rsid w:val="00CA2B7A"/>
    <w:rsid w:val="00CC1614"/>
    <w:rsid w:val="00D1011C"/>
    <w:rsid w:val="00D37579"/>
    <w:rsid w:val="00DA4D87"/>
    <w:rsid w:val="00DC2243"/>
    <w:rsid w:val="00DE18AD"/>
    <w:rsid w:val="00DF10F8"/>
    <w:rsid w:val="00E03A4C"/>
    <w:rsid w:val="00E2091E"/>
    <w:rsid w:val="00E35CCE"/>
    <w:rsid w:val="00E47188"/>
    <w:rsid w:val="00E90898"/>
    <w:rsid w:val="00EE0AE0"/>
    <w:rsid w:val="00F0492A"/>
    <w:rsid w:val="00F46BBA"/>
    <w:rsid w:val="00F664A7"/>
    <w:rsid w:val="00F70658"/>
    <w:rsid w:val="00FC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0FD6"/>
  <w15:chartTrackingRefBased/>
  <w15:docId w15:val="{3261EA35-8881-454B-8262-896C0631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8"/>
    <w:rPr>
      <w:rFonts w:ascii="Arial" w:hAnsi="Arial"/>
      <w:sz w:val="24"/>
    </w:rPr>
  </w:style>
  <w:style w:type="paragraph" w:styleId="Heading1">
    <w:name w:val="heading 1"/>
    <w:basedOn w:val="Normal"/>
    <w:next w:val="Normal"/>
    <w:link w:val="Heading1Char"/>
    <w:uiPriority w:val="4"/>
    <w:qFormat/>
    <w:rsid w:val="00F70658"/>
    <w:pPr>
      <w:keepNext/>
      <w:keepLines/>
      <w:spacing w:before="360" w:after="200" w:line="264" w:lineRule="auto"/>
      <w:outlineLvl w:val="0"/>
    </w:pPr>
    <w:rPr>
      <w:rFonts w:ascii="Arial Black" w:eastAsiaTheme="majorEastAsia" w:hAnsi="Arial Black" w:cstheme="majorBidi"/>
      <w:sz w:val="28"/>
      <w:szCs w:val="30"/>
    </w:rPr>
  </w:style>
  <w:style w:type="paragraph" w:styleId="Heading2">
    <w:name w:val="heading 2"/>
    <w:basedOn w:val="Normal"/>
    <w:next w:val="Normal"/>
    <w:link w:val="Heading2Char"/>
    <w:uiPriority w:val="9"/>
    <w:unhideWhenUsed/>
    <w:qFormat/>
    <w:rsid w:val="001859E2"/>
    <w:pPr>
      <w:keepNext/>
      <w:keepLines/>
      <w:spacing w:before="40" w:after="0" w:line="264" w:lineRule="auto"/>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F70658"/>
    <w:rPr>
      <w:rFonts w:ascii="Arial Black" w:eastAsiaTheme="majorEastAsia" w:hAnsi="Arial Black" w:cstheme="majorBidi"/>
      <w:sz w:val="28"/>
      <w:szCs w:val="30"/>
    </w:rPr>
  </w:style>
  <w:style w:type="character" w:customStyle="1" w:styleId="Heading2Char">
    <w:name w:val="Heading 2 Char"/>
    <w:basedOn w:val="DefaultParagraphFont"/>
    <w:link w:val="Heading2"/>
    <w:uiPriority w:val="9"/>
    <w:rsid w:val="001859E2"/>
    <w:rPr>
      <w:rFonts w:asciiTheme="majorHAnsi" w:eastAsiaTheme="majorEastAsia" w:hAnsiTheme="majorHAnsi" w:cstheme="majorBidi"/>
      <w:color w:val="000000" w:themeColor="text1"/>
      <w:sz w:val="26"/>
      <w:szCs w:val="26"/>
    </w:rPr>
  </w:style>
  <w:style w:type="paragraph" w:styleId="NoSpacing">
    <w:name w:val="No Spacing"/>
    <w:autoRedefine/>
    <w:uiPriority w:val="1"/>
    <w:qFormat/>
    <w:rsid w:val="00C63876"/>
    <w:pPr>
      <w:tabs>
        <w:tab w:val="right" w:pos="9639"/>
      </w:tabs>
      <w:spacing w:after="0" w:line="240" w:lineRule="auto"/>
    </w:pPr>
    <w:rPr>
      <w:rFonts w:ascii="Arial" w:eastAsiaTheme="minorEastAsia" w:hAnsi="Arial" w:cs="Arial"/>
      <w:sz w:val="24"/>
      <w:szCs w:val="20"/>
      <w:lang w:val="en-US" w:eastAsia="ja-JP"/>
    </w:rPr>
  </w:style>
  <w:style w:type="character" w:styleId="PlaceholderText">
    <w:name w:val="Placeholder Text"/>
    <w:basedOn w:val="DefaultParagraphFont"/>
    <w:uiPriority w:val="99"/>
    <w:semiHidden/>
    <w:rsid w:val="00F70658"/>
    <w:rPr>
      <w:color w:val="808080"/>
    </w:rPr>
  </w:style>
  <w:style w:type="paragraph" w:styleId="CommentText">
    <w:name w:val="annotation text"/>
    <w:basedOn w:val="Normal"/>
    <w:link w:val="CommentTextChar"/>
    <w:rsid w:val="001B18A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B18A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B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AB"/>
    <w:rPr>
      <w:rFonts w:ascii="Arial" w:hAnsi="Arial"/>
      <w:sz w:val="24"/>
    </w:rPr>
  </w:style>
  <w:style w:type="paragraph" w:styleId="Footer">
    <w:name w:val="footer"/>
    <w:basedOn w:val="Normal"/>
    <w:link w:val="FooterChar"/>
    <w:uiPriority w:val="99"/>
    <w:unhideWhenUsed/>
    <w:rsid w:val="001B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AB"/>
    <w:rPr>
      <w:rFonts w:ascii="Arial" w:hAnsi="Arial"/>
      <w:sz w:val="24"/>
    </w:rPr>
  </w:style>
  <w:style w:type="paragraph" w:styleId="ListParagraph">
    <w:name w:val="List Paragraph"/>
    <w:basedOn w:val="Normal"/>
    <w:uiPriority w:val="34"/>
    <w:qFormat/>
    <w:rsid w:val="001B18AB"/>
    <w:pPr>
      <w:ind w:left="720"/>
      <w:contextualSpacing/>
    </w:pPr>
  </w:style>
  <w:style w:type="table" w:styleId="TableGrid">
    <w:name w:val="Table Grid"/>
    <w:basedOn w:val="TableNormal"/>
    <w:uiPriority w:val="39"/>
    <w:rsid w:val="008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515">
      <w:bodyDiv w:val="1"/>
      <w:marLeft w:val="0"/>
      <w:marRight w:val="0"/>
      <w:marTop w:val="0"/>
      <w:marBottom w:val="0"/>
      <w:divBdr>
        <w:top w:val="none" w:sz="0" w:space="0" w:color="auto"/>
        <w:left w:val="none" w:sz="0" w:space="0" w:color="auto"/>
        <w:bottom w:val="none" w:sz="0" w:space="0" w:color="auto"/>
        <w:right w:val="none" w:sz="0" w:space="0" w:color="auto"/>
      </w:divBdr>
    </w:div>
    <w:div w:id="909926440">
      <w:bodyDiv w:val="1"/>
      <w:marLeft w:val="0"/>
      <w:marRight w:val="0"/>
      <w:marTop w:val="0"/>
      <w:marBottom w:val="0"/>
      <w:divBdr>
        <w:top w:val="none" w:sz="0" w:space="0" w:color="auto"/>
        <w:left w:val="none" w:sz="0" w:space="0" w:color="auto"/>
        <w:bottom w:val="none" w:sz="0" w:space="0" w:color="auto"/>
        <w:right w:val="none" w:sz="0" w:space="0" w:color="auto"/>
      </w:divBdr>
    </w:div>
    <w:div w:id="1348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20-%20Personnel\Personnel\JOB%20EVALUATION\02.%20JE%20process%20and%20documents\Letters%20and%20Forms\Forms\PC009.F001%20Role%20Profi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BDB921E9B4EEAA0638D8E13530727"/>
        <w:category>
          <w:name w:val="General"/>
          <w:gallery w:val="placeholder"/>
        </w:category>
        <w:types>
          <w:type w:val="bbPlcHdr"/>
        </w:types>
        <w:behaviors>
          <w:behavior w:val="content"/>
        </w:behaviors>
        <w:guid w:val="{D2C58C08-8223-48C0-88E9-9044674DA314}"/>
      </w:docPartPr>
      <w:docPartBody>
        <w:p w:rsidR="00036F54" w:rsidRDefault="008C6189">
          <w:pPr>
            <w:pStyle w:val="F6CBDB921E9B4EEAA0638D8E13530727"/>
          </w:pPr>
          <w:r w:rsidRPr="00F70658">
            <w:rPr>
              <w:rStyle w:val="PlaceholderText"/>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89"/>
    <w:rsid w:val="00036F54"/>
    <w:rsid w:val="008C6189"/>
    <w:rsid w:val="00C1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BDB921E9B4EEAA0638D8E13530727">
    <w:name w:val="F6CBDB921E9B4EEAA0638D8E1353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56C6C-E31E-4AC4-B0DA-68325B7E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52316-6A38-41E4-9D4A-4A276851D377}">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3.xml><?xml version="1.0" encoding="utf-8"?>
<ds:datastoreItem xmlns:ds="http://schemas.openxmlformats.org/officeDocument/2006/customXml" ds:itemID="{85FB4640-435A-403E-A834-A89D60C05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PC009.F001 Role Profile Template</Template>
  <TotalTime>94</TotalTime>
  <Pages>6</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Leach (NELC)</dc:creator>
  <cp:keywords/>
  <dc:description/>
  <cp:lastModifiedBy>Luke Judd</cp:lastModifiedBy>
  <cp:revision>62</cp:revision>
  <dcterms:created xsi:type="dcterms:W3CDTF">2022-06-13T09:19:00Z</dcterms:created>
  <dcterms:modified xsi:type="dcterms:W3CDTF">2022-07-25T08:49:00Z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0x010100EB29410EBF049C408167800DD633F593</vt:lpwstr>
  </property>
  <property fmtid="{D5CDD505-2E9C-101B-9397-08002B2CF9AE}" pid="3" name="MediaServiceImageTags">
    <vt:lpwstr/>
  </property>
</Properties>
</file>