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C43A" w14:textId="77777777" w:rsidR="003D1354" w:rsidRPr="000E1080" w:rsidRDefault="003D1354">
      <w:pPr>
        <w:rPr>
          <w:rFonts w:ascii="Tahoma" w:hAnsi="Tahoma" w:cs="Tahoma"/>
        </w:rPr>
      </w:pPr>
    </w:p>
    <w:p w14:paraId="6A8D7E76" w14:textId="72D7B4ED" w:rsidR="00766A8C" w:rsidRDefault="00766A8C" w:rsidP="00766A8C">
      <w:pPr>
        <w:jc w:val="center"/>
        <w:rPr>
          <w:rFonts w:ascii="Arial" w:hAnsi="Arial" w:cs="Arial"/>
          <w:b/>
          <w:sz w:val="22"/>
          <w:szCs w:val="22"/>
        </w:rPr>
      </w:pPr>
      <w:r>
        <w:rPr>
          <w:rFonts w:ascii="Arial" w:hAnsi="Arial" w:cs="Arial"/>
          <w:b/>
          <w:sz w:val="22"/>
          <w:szCs w:val="22"/>
        </w:rPr>
        <w:t>West Northamptonshire Council – Job Description</w:t>
      </w:r>
    </w:p>
    <w:p w14:paraId="51395C31" w14:textId="77777777" w:rsidR="00766A8C" w:rsidRDefault="00766A8C" w:rsidP="00766A8C">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66A8C" w14:paraId="50FFD1E3" w14:textId="77777777" w:rsidTr="00766A8C">
        <w:trPr>
          <w:jc w:val="center"/>
        </w:trPr>
        <w:tc>
          <w:tcPr>
            <w:tcW w:w="8522" w:type="dxa"/>
            <w:tcBorders>
              <w:top w:val="single" w:sz="4" w:space="0" w:color="auto"/>
              <w:left w:val="single" w:sz="4" w:space="0" w:color="auto"/>
              <w:bottom w:val="single" w:sz="4" w:space="0" w:color="auto"/>
              <w:right w:val="single" w:sz="4" w:space="0" w:color="auto"/>
            </w:tcBorders>
          </w:tcPr>
          <w:p w14:paraId="2092B026" w14:textId="77777777" w:rsidR="00766A8C" w:rsidRDefault="00766A8C">
            <w:pPr>
              <w:jc w:val="center"/>
              <w:rPr>
                <w:rFonts w:ascii="Arial" w:hAnsi="Arial" w:cs="Arial"/>
                <w:b/>
                <w:sz w:val="22"/>
                <w:szCs w:val="22"/>
              </w:rPr>
            </w:pPr>
          </w:p>
          <w:p w14:paraId="367C6E4F" w14:textId="25890AE2" w:rsidR="00766A8C" w:rsidRDefault="00766A8C">
            <w:pPr>
              <w:jc w:val="center"/>
              <w:rPr>
                <w:rFonts w:ascii="Arial" w:hAnsi="Arial" w:cs="Arial"/>
                <w:b/>
                <w:sz w:val="22"/>
                <w:szCs w:val="22"/>
              </w:rPr>
            </w:pPr>
            <w:r>
              <w:rPr>
                <w:rFonts w:ascii="Arial" w:hAnsi="Arial" w:cs="Arial"/>
                <w:b/>
                <w:sz w:val="22"/>
                <w:szCs w:val="22"/>
              </w:rPr>
              <w:t>Assistant Director</w:t>
            </w:r>
            <w:r w:rsidR="00401553">
              <w:rPr>
                <w:rFonts w:ascii="Arial" w:hAnsi="Arial" w:cs="Arial"/>
                <w:b/>
                <w:sz w:val="22"/>
                <w:szCs w:val="22"/>
              </w:rPr>
              <w:t>,</w:t>
            </w:r>
            <w:r>
              <w:rPr>
                <w:rFonts w:ascii="Arial" w:hAnsi="Arial" w:cs="Arial"/>
                <w:b/>
                <w:sz w:val="22"/>
                <w:szCs w:val="22"/>
              </w:rPr>
              <w:t xml:space="preserve"> Education</w:t>
            </w:r>
          </w:p>
          <w:p w14:paraId="5EA091A2" w14:textId="77777777" w:rsidR="00766A8C" w:rsidRDefault="00766A8C">
            <w:pPr>
              <w:jc w:val="center"/>
              <w:rPr>
                <w:rFonts w:ascii="Arial" w:hAnsi="Arial" w:cs="Arial"/>
                <w:b/>
                <w:sz w:val="22"/>
                <w:szCs w:val="22"/>
              </w:rPr>
            </w:pPr>
          </w:p>
        </w:tc>
      </w:tr>
    </w:tbl>
    <w:p w14:paraId="0123C9BC" w14:textId="77777777" w:rsidR="00766A8C" w:rsidRDefault="00766A8C" w:rsidP="00766A8C">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66A8C" w14:paraId="46BC9B54" w14:textId="77777777" w:rsidTr="00766A8C">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6BB686F4" w14:textId="77777777" w:rsidR="00957041" w:rsidRDefault="00957041">
            <w:pPr>
              <w:rPr>
                <w:rFonts w:ascii="Arial" w:hAnsi="Arial" w:cs="Arial"/>
                <w:b/>
                <w:sz w:val="22"/>
                <w:szCs w:val="22"/>
              </w:rPr>
            </w:pPr>
          </w:p>
          <w:p w14:paraId="54FEE3B9" w14:textId="25F96579" w:rsidR="00766A8C" w:rsidRDefault="00766A8C">
            <w:pPr>
              <w:rPr>
                <w:rFonts w:ascii="Arial" w:hAnsi="Arial" w:cs="Arial"/>
                <w:b/>
                <w:color w:val="0000FF"/>
                <w:sz w:val="22"/>
                <w:szCs w:val="22"/>
              </w:rPr>
            </w:pPr>
            <w:r>
              <w:rPr>
                <w:rFonts w:ascii="Arial" w:hAnsi="Arial" w:cs="Arial"/>
                <w:b/>
                <w:sz w:val="22"/>
                <w:szCs w:val="22"/>
              </w:rPr>
              <w:t>Service Area:    Children’s Services</w:t>
            </w:r>
          </w:p>
          <w:p w14:paraId="5173136A" w14:textId="77777777" w:rsidR="00766A8C" w:rsidRDefault="00766A8C">
            <w:pPr>
              <w:rPr>
                <w:rFonts w:ascii="Arial" w:hAnsi="Arial" w:cs="Arial"/>
                <w:b/>
                <w:sz w:val="22"/>
                <w:szCs w:val="22"/>
              </w:rPr>
            </w:pPr>
          </w:p>
        </w:tc>
      </w:tr>
      <w:tr w:rsidR="00766A8C" w14:paraId="707474DF" w14:textId="77777777" w:rsidTr="00766A8C">
        <w:trPr>
          <w:jc w:val="center"/>
        </w:trPr>
        <w:tc>
          <w:tcPr>
            <w:tcW w:w="8522" w:type="dxa"/>
            <w:tcBorders>
              <w:top w:val="single" w:sz="4" w:space="0" w:color="auto"/>
              <w:left w:val="single" w:sz="4" w:space="0" w:color="auto"/>
              <w:bottom w:val="single" w:sz="4" w:space="0" w:color="auto"/>
              <w:right w:val="single" w:sz="4" w:space="0" w:color="auto"/>
            </w:tcBorders>
          </w:tcPr>
          <w:p w14:paraId="2521F256" w14:textId="77777777" w:rsidR="00957041" w:rsidRDefault="00957041">
            <w:pPr>
              <w:ind w:right="-514"/>
              <w:jc w:val="both"/>
              <w:rPr>
                <w:rFonts w:ascii="Arial" w:hAnsi="Arial" w:cs="Arial"/>
                <w:b/>
                <w:sz w:val="22"/>
                <w:szCs w:val="22"/>
              </w:rPr>
            </w:pPr>
          </w:p>
          <w:p w14:paraId="4C9FCCD7" w14:textId="6D745730" w:rsidR="00766A8C" w:rsidRDefault="00766A8C">
            <w:pPr>
              <w:ind w:right="-514"/>
              <w:jc w:val="both"/>
              <w:rPr>
                <w:rFonts w:ascii="Arial" w:hAnsi="Arial" w:cs="Arial"/>
                <w:b/>
                <w:sz w:val="22"/>
                <w:szCs w:val="22"/>
              </w:rPr>
            </w:pPr>
            <w:r>
              <w:rPr>
                <w:rFonts w:ascii="Arial" w:hAnsi="Arial" w:cs="Arial"/>
                <w:b/>
                <w:sz w:val="22"/>
                <w:szCs w:val="22"/>
              </w:rPr>
              <w:t xml:space="preserve">Reports to: </w:t>
            </w:r>
            <w:r>
              <w:rPr>
                <w:rFonts w:ascii="Arial" w:hAnsi="Arial" w:cs="Arial"/>
                <w:b/>
                <w:sz w:val="22"/>
                <w:szCs w:val="22"/>
              </w:rPr>
              <w:tab/>
              <w:t xml:space="preserve">   </w:t>
            </w:r>
            <w:r w:rsidR="00BC0DA0" w:rsidRPr="00BC0DA0">
              <w:rPr>
                <w:rFonts w:ascii="Arial" w:hAnsi="Arial" w:cs="Arial"/>
                <w:b/>
                <w:sz w:val="22"/>
                <w:szCs w:val="22"/>
              </w:rPr>
              <w:t>Executive Director</w:t>
            </w:r>
            <w:r w:rsidR="00BC0DA0">
              <w:rPr>
                <w:rFonts w:ascii="Arial" w:hAnsi="Arial" w:cs="Arial"/>
                <w:b/>
                <w:sz w:val="22"/>
                <w:szCs w:val="22"/>
              </w:rPr>
              <w:t>,</w:t>
            </w:r>
            <w:r w:rsidR="00BC0DA0" w:rsidRPr="00BC0DA0">
              <w:rPr>
                <w:rFonts w:ascii="Arial" w:hAnsi="Arial" w:cs="Arial"/>
                <w:b/>
                <w:sz w:val="22"/>
                <w:szCs w:val="22"/>
              </w:rPr>
              <w:t xml:space="preserve"> People</w:t>
            </w:r>
          </w:p>
          <w:p w14:paraId="04EF6EA5" w14:textId="225AA50F" w:rsidR="00766A8C" w:rsidRDefault="00766A8C" w:rsidP="00957041">
            <w:pPr>
              <w:rPr>
                <w:rFonts w:ascii="Arial" w:hAnsi="Arial" w:cs="Arial"/>
                <w:b/>
                <w:sz w:val="22"/>
                <w:szCs w:val="22"/>
              </w:rPr>
            </w:pPr>
          </w:p>
        </w:tc>
      </w:tr>
      <w:tr w:rsidR="00766A8C" w14:paraId="6BC7A3CE" w14:textId="77777777" w:rsidTr="00766A8C">
        <w:trPr>
          <w:jc w:val="center"/>
        </w:trPr>
        <w:tc>
          <w:tcPr>
            <w:tcW w:w="8522" w:type="dxa"/>
            <w:tcBorders>
              <w:top w:val="single" w:sz="4" w:space="0" w:color="auto"/>
              <w:left w:val="single" w:sz="4" w:space="0" w:color="auto"/>
              <w:bottom w:val="single" w:sz="4" w:space="0" w:color="auto"/>
              <w:right w:val="single" w:sz="4" w:space="0" w:color="auto"/>
            </w:tcBorders>
          </w:tcPr>
          <w:p w14:paraId="2C9A1251" w14:textId="77777777" w:rsidR="00957041" w:rsidRDefault="00957041">
            <w:pPr>
              <w:rPr>
                <w:rFonts w:ascii="Arial" w:hAnsi="Arial" w:cs="Arial"/>
                <w:b/>
                <w:sz w:val="22"/>
                <w:szCs w:val="22"/>
              </w:rPr>
            </w:pPr>
          </w:p>
          <w:p w14:paraId="3EB49369" w14:textId="25558486" w:rsidR="00766A8C" w:rsidRDefault="00766A8C">
            <w:pPr>
              <w:rPr>
                <w:rFonts w:ascii="Arial" w:hAnsi="Arial" w:cs="Arial"/>
                <w:b/>
                <w:sz w:val="22"/>
                <w:szCs w:val="22"/>
              </w:rPr>
            </w:pPr>
            <w:r>
              <w:rPr>
                <w:rFonts w:ascii="Arial" w:hAnsi="Arial" w:cs="Arial"/>
                <w:b/>
                <w:sz w:val="22"/>
                <w:szCs w:val="22"/>
              </w:rPr>
              <w:t xml:space="preserve">Salary scale:   </w:t>
            </w:r>
            <w:r w:rsidR="004329AB" w:rsidRPr="004329AB">
              <w:rPr>
                <w:rFonts w:ascii="Arial" w:hAnsi="Arial" w:cs="Arial"/>
                <w:b/>
                <w:sz w:val="22"/>
                <w:szCs w:val="22"/>
              </w:rPr>
              <w:t>£85,689- £96,175</w:t>
            </w:r>
          </w:p>
          <w:p w14:paraId="3087FB7C" w14:textId="77777777" w:rsidR="00766A8C" w:rsidRDefault="00766A8C">
            <w:pPr>
              <w:rPr>
                <w:rFonts w:ascii="Arial" w:hAnsi="Arial" w:cs="Arial"/>
                <w:b/>
                <w:sz w:val="22"/>
                <w:szCs w:val="22"/>
              </w:rPr>
            </w:pPr>
          </w:p>
        </w:tc>
      </w:tr>
      <w:tr w:rsidR="00766A8C" w14:paraId="5E9B6A10" w14:textId="77777777" w:rsidTr="00766A8C">
        <w:trPr>
          <w:jc w:val="center"/>
        </w:trPr>
        <w:tc>
          <w:tcPr>
            <w:tcW w:w="8522" w:type="dxa"/>
            <w:tcBorders>
              <w:top w:val="single" w:sz="4" w:space="0" w:color="auto"/>
              <w:left w:val="single" w:sz="4" w:space="0" w:color="auto"/>
              <w:bottom w:val="single" w:sz="4" w:space="0" w:color="auto"/>
              <w:right w:val="single" w:sz="4" w:space="0" w:color="auto"/>
            </w:tcBorders>
          </w:tcPr>
          <w:p w14:paraId="57B972E1" w14:textId="77777777" w:rsidR="00957041" w:rsidRDefault="00957041">
            <w:pPr>
              <w:rPr>
                <w:rFonts w:ascii="Arial" w:hAnsi="Arial" w:cs="Arial"/>
                <w:b/>
                <w:sz w:val="22"/>
                <w:szCs w:val="22"/>
              </w:rPr>
            </w:pPr>
          </w:p>
          <w:p w14:paraId="64E3F4EB" w14:textId="2DBD7189" w:rsidR="00766A8C" w:rsidRDefault="00766A8C">
            <w:pPr>
              <w:rPr>
                <w:rFonts w:ascii="Arial" w:hAnsi="Arial" w:cs="Arial"/>
                <w:bCs/>
                <w:sz w:val="22"/>
                <w:szCs w:val="22"/>
              </w:rPr>
            </w:pPr>
            <w:r>
              <w:rPr>
                <w:rFonts w:ascii="Arial" w:hAnsi="Arial" w:cs="Arial"/>
                <w:b/>
                <w:sz w:val="22"/>
                <w:szCs w:val="22"/>
              </w:rPr>
              <w:t xml:space="preserve">Location: </w:t>
            </w:r>
            <w:r>
              <w:rPr>
                <w:rFonts w:ascii="Arial" w:hAnsi="Arial" w:cs="Arial"/>
                <w:bCs/>
                <w:sz w:val="22"/>
                <w:szCs w:val="22"/>
              </w:rPr>
              <w:t xml:space="preserve">One Angel Square and various other locations around West Northants as required. </w:t>
            </w:r>
          </w:p>
          <w:p w14:paraId="2F1548ED" w14:textId="66516690" w:rsidR="00766A8C" w:rsidRDefault="00766A8C">
            <w:pPr>
              <w:rPr>
                <w:rFonts w:ascii="Arial" w:hAnsi="Arial" w:cs="Arial"/>
                <w:b/>
                <w:sz w:val="22"/>
                <w:szCs w:val="22"/>
              </w:rPr>
            </w:pPr>
          </w:p>
        </w:tc>
      </w:tr>
    </w:tbl>
    <w:p w14:paraId="0B40C9F9" w14:textId="77777777" w:rsidR="00766A8C" w:rsidRDefault="00766A8C" w:rsidP="00766A8C">
      <w:pPr>
        <w:pBdr>
          <w:bottom w:val="single" w:sz="12" w:space="1" w:color="auto"/>
        </w:pBdr>
        <w:jc w:val="center"/>
        <w:rPr>
          <w:rFonts w:ascii="Arial" w:hAnsi="Arial" w:cs="Arial"/>
          <w:b/>
          <w:sz w:val="22"/>
          <w:szCs w:val="22"/>
        </w:rPr>
      </w:pPr>
    </w:p>
    <w:p w14:paraId="4F9106FC" w14:textId="77777777" w:rsidR="00766A8C" w:rsidRDefault="00766A8C" w:rsidP="00766A8C">
      <w:pPr>
        <w:rPr>
          <w:rFonts w:ascii="Arial" w:hAnsi="Arial" w:cs="Arial"/>
          <w:sz w:val="22"/>
          <w:szCs w:val="22"/>
        </w:rPr>
      </w:pPr>
    </w:p>
    <w:p w14:paraId="09C5CDDD" w14:textId="77777777" w:rsidR="00766A8C" w:rsidRDefault="00766A8C" w:rsidP="00766A8C">
      <w:pPr>
        <w:rPr>
          <w:rFonts w:ascii="Arial" w:hAnsi="Arial" w:cs="Arial"/>
          <w:sz w:val="22"/>
          <w:szCs w:val="22"/>
          <w:lang w:val="en-US"/>
        </w:rPr>
      </w:pPr>
      <w:r>
        <w:rPr>
          <w:rFonts w:ascii="Arial" w:hAnsi="Arial" w:cs="Arial"/>
          <w:b/>
          <w:sz w:val="22"/>
          <w:szCs w:val="22"/>
        </w:rPr>
        <w:t>Role Purpose</w:t>
      </w:r>
      <w:r>
        <w:rPr>
          <w:rFonts w:ascii="Arial" w:hAnsi="Arial" w:cs="Arial"/>
          <w:sz w:val="22"/>
          <w:szCs w:val="22"/>
          <w:lang w:val="en-US"/>
        </w:rPr>
        <w:t xml:space="preserve"> </w:t>
      </w:r>
    </w:p>
    <w:p w14:paraId="0477425F" w14:textId="77777777" w:rsidR="00766A8C" w:rsidRDefault="00766A8C" w:rsidP="00766A8C">
      <w:pPr>
        <w:rPr>
          <w:rFonts w:ascii="Arial" w:hAnsi="Arial" w:cs="Arial"/>
          <w:sz w:val="22"/>
          <w:szCs w:val="22"/>
          <w:lang w:val="en-US"/>
        </w:rPr>
      </w:pPr>
    </w:p>
    <w:p w14:paraId="6E39FAFE" w14:textId="77777777" w:rsidR="00766A8C" w:rsidRDefault="00766A8C" w:rsidP="00766A8C">
      <w:pPr>
        <w:rPr>
          <w:rFonts w:ascii="Arial" w:hAnsi="Arial" w:cs="Arial"/>
          <w:sz w:val="22"/>
          <w:szCs w:val="22"/>
          <w:lang w:val="en-US"/>
        </w:rPr>
      </w:pPr>
    </w:p>
    <w:p w14:paraId="415EE33A" w14:textId="77777777" w:rsidR="00766A8C" w:rsidRDefault="00766A8C" w:rsidP="00766A8C">
      <w:pPr>
        <w:numPr>
          <w:ilvl w:val="0"/>
          <w:numId w:val="3"/>
        </w:numPr>
        <w:spacing w:before="120" w:after="200" w:line="276" w:lineRule="auto"/>
        <w:ind w:left="714" w:hanging="357"/>
        <w:rPr>
          <w:rFonts w:ascii="Arial" w:hAnsi="Arial" w:cs="Arial"/>
          <w:b/>
          <w:sz w:val="22"/>
          <w:szCs w:val="22"/>
        </w:rPr>
      </w:pPr>
      <w:r>
        <w:rPr>
          <w:rFonts w:ascii="Arial" w:hAnsi="Arial" w:cs="Arial"/>
          <w:sz w:val="22"/>
          <w:szCs w:val="22"/>
        </w:rPr>
        <w:t>Responsible for the leadership, development, and implementation of relevant strategies for the directorate and Council to deliver its corporate priorities.</w:t>
      </w:r>
    </w:p>
    <w:p w14:paraId="703FF2C5" w14:textId="77777777" w:rsidR="00766A8C" w:rsidRDefault="00766A8C" w:rsidP="00766A8C">
      <w:pPr>
        <w:numPr>
          <w:ilvl w:val="0"/>
          <w:numId w:val="3"/>
        </w:numPr>
        <w:spacing w:before="120" w:after="200" w:line="276" w:lineRule="auto"/>
        <w:ind w:left="714" w:hanging="357"/>
        <w:rPr>
          <w:rFonts w:ascii="Arial" w:hAnsi="Arial" w:cs="Arial"/>
          <w:b/>
          <w:sz w:val="22"/>
          <w:szCs w:val="22"/>
        </w:rPr>
      </w:pPr>
      <w:r>
        <w:rPr>
          <w:rFonts w:ascii="Arial" w:hAnsi="Arial" w:cs="Arial"/>
          <w:sz w:val="22"/>
          <w:szCs w:val="22"/>
        </w:rPr>
        <w:t xml:space="preserve">This post is the lead officer for the Council’s responsibilities in terms of learning, </w:t>
      </w:r>
      <w:proofErr w:type="gramStart"/>
      <w:r>
        <w:rPr>
          <w:rFonts w:ascii="Arial" w:hAnsi="Arial" w:cs="Arial"/>
          <w:sz w:val="22"/>
          <w:szCs w:val="22"/>
        </w:rPr>
        <w:t>skills</w:t>
      </w:r>
      <w:proofErr w:type="gramEnd"/>
      <w:r>
        <w:rPr>
          <w:rFonts w:ascii="Arial" w:hAnsi="Arial" w:cs="Arial"/>
          <w:sz w:val="22"/>
          <w:szCs w:val="22"/>
        </w:rPr>
        <w:t xml:space="preserve"> and education. The postholder will provide strategic direction for strategies relating to this. The postholder will also provide professional advice to senior officers and elected members. </w:t>
      </w:r>
    </w:p>
    <w:p w14:paraId="60517370" w14:textId="77777777" w:rsidR="00766A8C" w:rsidRDefault="00766A8C" w:rsidP="00766A8C">
      <w:pPr>
        <w:numPr>
          <w:ilvl w:val="0"/>
          <w:numId w:val="3"/>
        </w:numPr>
        <w:spacing w:after="200" w:line="276" w:lineRule="auto"/>
        <w:rPr>
          <w:rFonts w:ascii="Arial" w:hAnsi="Arial" w:cs="Arial"/>
          <w:sz w:val="22"/>
          <w:szCs w:val="22"/>
        </w:rPr>
      </w:pPr>
      <w:r>
        <w:rPr>
          <w:rFonts w:ascii="Arial" w:hAnsi="Arial" w:cs="Arial"/>
          <w:sz w:val="22"/>
          <w:szCs w:val="22"/>
        </w:rPr>
        <w:t>Develop and embed a performance culture that delivers results through continual improvement and ensure that resources are targeted on business priorities and meeting customer needs.</w:t>
      </w:r>
    </w:p>
    <w:p w14:paraId="2FC683E7" w14:textId="77777777" w:rsidR="00766A8C" w:rsidRDefault="00766A8C" w:rsidP="00766A8C">
      <w:pPr>
        <w:numPr>
          <w:ilvl w:val="0"/>
          <w:numId w:val="3"/>
        </w:numPr>
        <w:spacing w:after="200" w:line="276" w:lineRule="auto"/>
        <w:rPr>
          <w:rFonts w:ascii="Arial" w:hAnsi="Arial" w:cs="Arial"/>
          <w:sz w:val="22"/>
          <w:szCs w:val="22"/>
        </w:rPr>
      </w:pPr>
      <w:r>
        <w:rPr>
          <w:rFonts w:ascii="Arial" w:hAnsi="Arial" w:cs="Arial"/>
          <w:sz w:val="22"/>
          <w:szCs w:val="22"/>
        </w:rPr>
        <w:t xml:space="preserve">Manage resources efficiently and effectively, ensuring there are sufficient financial, </w:t>
      </w:r>
      <w:proofErr w:type="gramStart"/>
      <w:r>
        <w:rPr>
          <w:rFonts w:ascii="Arial" w:hAnsi="Arial" w:cs="Arial"/>
          <w:sz w:val="22"/>
          <w:szCs w:val="22"/>
        </w:rPr>
        <w:t>human</w:t>
      </w:r>
      <w:proofErr w:type="gramEnd"/>
      <w:r>
        <w:rPr>
          <w:rFonts w:ascii="Arial" w:hAnsi="Arial" w:cs="Arial"/>
          <w:sz w:val="22"/>
          <w:szCs w:val="22"/>
        </w:rPr>
        <w:t xml:space="preserve"> and other resources available to deliver effective services.</w:t>
      </w:r>
    </w:p>
    <w:p w14:paraId="6DBF0431" w14:textId="77777777" w:rsidR="00766A8C" w:rsidRDefault="00766A8C" w:rsidP="00766A8C">
      <w:pPr>
        <w:numPr>
          <w:ilvl w:val="0"/>
          <w:numId w:val="3"/>
        </w:numPr>
        <w:spacing w:after="200" w:line="276" w:lineRule="auto"/>
        <w:rPr>
          <w:rFonts w:ascii="Arial" w:hAnsi="Arial" w:cs="Arial"/>
          <w:sz w:val="22"/>
          <w:szCs w:val="22"/>
        </w:rPr>
      </w:pPr>
      <w:r>
        <w:rPr>
          <w:rFonts w:ascii="Arial" w:hAnsi="Arial" w:cs="Arial"/>
          <w:sz w:val="22"/>
          <w:szCs w:val="22"/>
        </w:rPr>
        <w:t xml:space="preserve">Take a proactive approach to risk management and business continuity planning on areas of accountability.  </w:t>
      </w:r>
    </w:p>
    <w:p w14:paraId="5410AC62" w14:textId="77777777" w:rsidR="00766A8C" w:rsidRDefault="00766A8C" w:rsidP="00766A8C">
      <w:pPr>
        <w:numPr>
          <w:ilvl w:val="0"/>
          <w:numId w:val="3"/>
        </w:numPr>
        <w:spacing w:after="200" w:line="276" w:lineRule="auto"/>
        <w:rPr>
          <w:rFonts w:ascii="Arial" w:hAnsi="Arial" w:cs="Arial"/>
          <w:b/>
          <w:sz w:val="22"/>
          <w:szCs w:val="22"/>
        </w:rPr>
      </w:pPr>
      <w:r>
        <w:rPr>
          <w:rFonts w:ascii="Arial" w:hAnsi="Arial" w:cs="Arial"/>
          <w:sz w:val="22"/>
          <w:szCs w:val="22"/>
        </w:rPr>
        <w:t xml:space="preserve">Responsible for leading and managing the smooth and effective transition and transformation of operational or support services from previous councils’ models into the new West Northants Council model. </w:t>
      </w:r>
    </w:p>
    <w:p w14:paraId="1EB20AB0" w14:textId="77777777" w:rsidR="00766A8C" w:rsidRDefault="00766A8C" w:rsidP="00766A8C">
      <w:pPr>
        <w:numPr>
          <w:ilvl w:val="0"/>
          <w:numId w:val="3"/>
        </w:numPr>
        <w:spacing w:after="200" w:line="276" w:lineRule="auto"/>
        <w:rPr>
          <w:rFonts w:ascii="Arial" w:hAnsi="Arial" w:cs="Arial"/>
          <w:b/>
          <w:sz w:val="22"/>
          <w:szCs w:val="22"/>
        </w:rPr>
      </w:pPr>
      <w:r>
        <w:rPr>
          <w:rFonts w:ascii="Arial" w:hAnsi="Arial" w:cs="Arial"/>
          <w:sz w:val="22"/>
          <w:szCs w:val="22"/>
        </w:rPr>
        <w:t xml:space="preserve">Responsible for developing and maintaining key internal and external relationships and partnerships to deliver both the Council’s and wider strategic area priorities. </w:t>
      </w:r>
    </w:p>
    <w:p w14:paraId="2F50C8AC" w14:textId="77777777" w:rsidR="00766A8C" w:rsidRDefault="00766A8C" w:rsidP="00766A8C">
      <w:pPr>
        <w:numPr>
          <w:ilvl w:val="0"/>
          <w:numId w:val="3"/>
        </w:numPr>
        <w:spacing w:after="200" w:line="276" w:lineRule="auto"/>
        <w:rPr>
          <w:rFonts w:ascii="Arial" w:hAnsi="Arial" w:cs="Arial"/>
          <w:sz w:val="22"/>
          <w:szCs w:val="22"/>
        </w:rPr>
      </w:pPr>
      <w:r>
        <w:rPr>
          <w:rFonts w:ascii="Arial" w:hAnsi="Arial" w:cs="Arial"/>
          <w:sz w:val="22"/>
          <w:szCs w:val="22"/>
        </w:rPr>
        <w:t>Responsible for embedding an outcome-based customer focused culture.</w:t>
      </w:r>
    </w:p>
    <w:p w14:paraId="32E88D00" w14:textId="77777777" w:rsidR="00766A8C" w:rsidRDefault="00766A8C" w:rsidP="00766A8C">
      <w:pPr>
        <w:rPr>
          <w:rFonts w:ascii="Arial" w:hAnsi="Arial" w:cs="Arial"/>
          <w:sz w:val="22"/>
          <w:szCs w:val="22"/>
        </w:rPr>
      </w:pPr>
    </w:p>
    <w:p w14:paraId="1E761AC9" w14:textId="77777777" w:rsidR="00766A8C" w:rsidRDefault="00766A8C" w:rsidP="00766A8C">
      <w:pPr>
        <w:rPr>
          <w:rFonts w:ascii="Arial" w:hAnsi="Arial" w:cs="Arial"/>
          <w:b/>
          <w:sz w:val="22"/>
          <w:szCs w:val="22"/>
        </w:rPr>
      </w:pPr>
    </w:p>
    <w:p w14:paraId="33EE4612" w14:textId="77777777" w:rsidR="00766A8C" w:rsidRDefault="00766A8C" w:rsidP="00766A8C">
      <w:pPr>
        <w:rPr>
          <w:rFonts w:ascii="Arial" w:hAnsi="Arial" w:cs="Arial"/>
          <w:b/>
          <w:sz w:val="22"/>
          <w:szCs w:val="22"/>
        </w:rPr>
      </w:pPr>
      <w:r>
        <w:rPr>
          <w:rFonts w:ascii="Arial" w:hAnsi="Arial" w:cs="Arial"/>
          <w:b/>
          <w:sz w:val="22"/>
          <w:szCs w:val="22"/>
        </w:rPr>
        <w:t xml:space="preserve">Key Responsibilities </w:t>
      </w:r>
    </w:p>
    <w:p w14:paraId="5702EB17" w14:textId="77777777" w:rsidR="00766A8C" w:rsidRDefault="00766A8C" w:rsidP="00766A8C">
      <w:pPr>
        <w:rPr>
          <w:rFonts w:ascii="Arial" w:hAnsi="Arial" w:cs="Arial"/>
          <w:b/>
          <w:sz w:val="22"/>
          <w:szCs w:val="22"/>
        </w:rPr>
      </w:pPr>
    </w:p>
    <w:p w14:paraId="2601C74B" w14:textId="77777777" w:rsidR="00766A8C" w:rsidRDefault="00766A8C" w:rsidP="00766A8C">
      <w:pPr>
        <w:pStyle w:val="BodyText"/>
        <w:numPr>
          <w:ilvl w:val="0"/>
          <w:numId w:val="4"/>
        </w:numPr>
        <w:tabs>
          <w:tab w:val="num" w:pos="426"/>
          <w:tab w:val="left" w:pos="2700"/>
        </w:tabs>
        <w:spacing w:after="0"/>
        <w:rPr>
          <w:rFonts w:ascii="Arial" w:hAnsi="Arial" w:cs="Arial"/>
          <w:szCs w:val="22"/>
        </w:rPr>
      </w:pPr>
      <w:r>
        <w:rPr>
          <w:rFonts w:ascii="Arial" w:hAnsi="Arial" w:cs="Arial"/>
          <w:szCs w:val="22"/>
        </w:rPr>
        <w:t>Lead on the development of the context for learning for all Children and Young People and their progress within that context.</w:t>
      </w:r>
    </w:p>
    <w:p w14:paraId="2D475E57" w14:textId="77777777" w:rsidR="00766A8C" w:rsidRDefault="00766A8C" w:rsidP="00766A8C">
      <w:pPr>
        <w:pStyle w:val="BodyText"/>
        <w:tabs>
          <w:tab w:val="num" w:pos="426"/>
          <w:tab w:val="left" w:pos="2700"/>
        </w:tabs>
        <w:spacing w:after="0"/>
        <w:rPr>
          <w:rFonts w:ascii="Arial" w:hAnsi="Arial" w:cs="Arial"/>
          <w:szCs w:val="22"/>
        </w:rPr>
      </w:pPr>
    </w:p>
    <w:p w14:paraId="25FAFE22" w14:textId="77777777" w:rsidR="00766A8C" w:rsidRDefault="00766A8C" w:rsidP="00766A8C">
      <w:pPr>
        <w:pStyle w:val="BodyText"/>
        <w:numPr>
          <w:ilvl w:val="0"/>
          <w:numId w:val="4"/>
        </w:numPr>
        <w:tabs>
          <w:tab w:val="num" w:pos="426"/>
          <w:tab w:val="left" w:pos="2700"/>
        </w:tabs>
        <w:spacing w:after="0"/>
        <w:rPr>
          <w:rFonts w:ascii="Arial" w:hAnsi="Arial" w:cs="Arial"/>
          <w:szCs w:val="22"/>
        </w:rPr>
      </w:pPr>
      <w:r>
        <w:rPr>
          <w:rFonts w:ascii="Arial" w:hAnsi="Arial" w:cs="Arial"/>
          <w:szCs w:val="22"/>
        </w:rPr>
        <w:t xml:space="preserve">Develop the Council’s School Improvement Strategy in the light of performance monitoring and feedback. </w:t>
      </w:r>
    </w:p>
    <w:p w14:paraId="28F41F9E" w14:textId="77777777" w:rsidR="00766A8C" w:rsidRDefault="00766A8C" w:rsidP="00766A8C">
      <w:pPr>
        <w:pStyle w:val="ListParagraph"/>
        <w:rPr>
          <w:rFonts w:ascii="Arial" w:hAnsi="Arial" w:cs="Arial"/>
          <w:szCs w:val="22"/>
        </w:rPr>
      </w:pPr>
    </w:p>
    <w:p w14:paraId="386DABE4" w14:textId="77777777" w:rsidR="00766A8C" w:rsidRDefault="00766A8C" w:rsidP="00766A8C">
      <w:pPr>
        <w:pStyle w:val="BodyText"/>
        <w:numPr>
          <w:ilvl w:val="0"/>
          <w:numId w:val="4"/>
        </w:numPr>
        <w:tabs>
          <w:tab w:val="num" w:pos="426"/>
          <w:tab w:val="left" w:pos="2700"/>
        </w:tabs>
        <w:spacing w:after="0"/>
        <w:rPr>
          <w:rFonts w:ascii="Arial" w:hAnsi="Arial" w:cs="Arial"/>
          <w:szCs w:val="22"/>
        </w:rPr>
      </w:pPr>
      <w:r>
        <w:rPr>
          <w:rFonts w:ascii="Arial" w:hAnsi="Arial" w:cs="Arial"/>
          <w:szCs w:val="22"/>
        </w:rPr>
        <w:t xml:space="preserve">Lead on the strategy, </w:t>
      </w:r>
      <w:proofErr w:type="gramStart"/>
      <w:r>
        <w:rPr>
          <w:rFonts w:ascii="Arial" w:hAnsi="Arial" w:cs="Arial"/>
          <w:szCs w:val="22"/>
        </w:rPr>
        <w:t>development</w:t>
      </w:r>
      <w:proofErr w:type="gramEnd"/>
      <w:r>
        <w:rPr>
          <w:rFonts w:ascii="Arial" w:hAnsi="Arial" w:cs="Arial"/>
          <w:szCs w:val="22"/>
        </w:rPr>
        <w:t xml:space="preserve"> and delivery of Special and Additional Educational Needs and Pupil Referral services so that the achievement gap between the most vulnerable young people and the broad majority is effectively narrowed. </w:t>
      </w:r>
    </w:p>
    <w:p w14:paraId="62682C35" w14:textId="77777777" w:rsidR="00766A8C" w:rsidRDefault="00766A8C" w:rsidP="00766A8C">
      <w:pPr>
        <w:pStyle w:val="BodyText"/>
        <w:tabs>
          <w:tab w:val="num" w:pos="426"/>
          <w:tab w:val="left" w:pos="2700"/>
        </w:tabs>
        <w:spacing w:after="0"/>
        <w:rPr>
          <w:rFonts w:ascii="Arial" w:hAnsi="Arial" w:cs="Arial"/>
          <w:szCs w:val="22"/>
        </w:rPr>
      </w:pPr>
    </w:p>
    <w:p w14:paraId="5174DA0D" w14:textId="77777777" w:rsidR="00766A8C" w:rsidRDefault="00766A8C" w:rsidP="00766A8C">
      <w:pPr>
        <w:pStyle w:val="BodyText"/>
        <w:numPr>
          <w:ilvl w:val="0"/>
          <w:numId w:val="4"/>
        </w:numPr>
        <w:tabs>
          <w:tab w:val="num" w:pos="426"/>
          <w:tab w:val="left" w:pos="2700"/>
        </w:tabs>
        <w:spacing w:after="0"/>
        <w:rPr>
          <w:rFonts w:ascii="Arial" w:hAnsi="Arial" w:cs="Arial"/>
          <w:szCs w:val="22"/>
        </w:rPr>
      </w:pPr>
      <w:r>
        <w:rPr>
          <w:rFonts w:ascii="Arial" w:hAnsi="Arial" w:cs="Arial"/>
          <w:szCs w:val="22"/>
        </w:rPr>
        <w:t>To ensure the establishment of a robust and secure Quality Assurance framework across the service and delivery.</w:t>
      </w:r>
    </w:p>
    <w:p w14:paraId="0ADDF4AD" w14:textId="77777777" w:rsidR="00766A8C" w:rsidRDefault="00766A8C" w:rsidP="00766A8C">
      <w:pPr>
        <w:pStyle w:val="BodyText"/>
        <w:tabs>
          <w:tab w:val="num" w:pos="426"/>
          <w:tab w:val="left" w:pos="2700"/>
        </w:tabs>
        <w:spacing w:after="0"/>
        <w:rPr>
          <w:rFonts w:ascii="Arial" w:hAnsi="Arial" w:cs="Arial"/>
          <w:szCs w:val="22"/>
        </w:rPr>
      </w:pPr>
    </w:p>
    <w:p w14:paraId="00003D0F" w14:textId="77777777" w:rsidR="00766A8C" w:rsidRDefault="00766A8C" w:rsidP="00766A8C">
      <w:pPr>
        <w:pStyle w:val="BodyText"/>
        <w:numPr>
          <w:ilvl w:val="0"/>
          <w:numId w:val="4"/>
        </w:numPr>
        <w:tabs>
          <w:tab w:val="num" w:pos="426"/>
          <w:tab w:val="left" w:pos="2700"/>
        </w:tabs>
        <w:spacing w:after="0"/>
        <w:rPr>
          <w:rFonts w:ascii="Arial" w:hAnsi="Arial" w:cs="Arial"/>
          <w:szCs w:val="22"/>
        </w:rPr>
      </w:pPr>
      <w:r>
        <w:rPr>
          <w:rFonts w:ascii="Arial" w:hAnsi="Arial" w:cs="Arial"/>
          <w:szCs w:val="22"/>
        </w:rPr>
        <w:t>Lead on the development and implementation of the Council’s 14-19 Strategy, to ensure the delivery of corporate priorities and national targets relating to access to Education and Employment Training (EET).</w:t>
      </w:r>
    </w:p>
    <w:p w14:paraId="2433225F" w14:textId="77777777" w:rsidR="00766A8C" w:rsidRDefault="00766A8C" w:rsidP="00766A8C">
      <w:pPr>
        <w:pStyle w:val="BodyText"/>
        <w:tabs>
          <w:tab w:val="num" w:pos="426"/>
          <w:tab w:val="left" w:pos="2700"/>
        </w:tabs>
        <w:spacing w:after="0"/>
        <w:rPr>
          <w:rFonts w:ascii="Arial" w:hAnsi="Arial" w:cs="Arial"/>
          <w:szCs w:val="22"/>
        </w:rPr>
      </w:pPr>
    </w:p>
    <w:p w14:paraId="58BA59A6" w14:textId="77777777" w:rsidR="00766A8C" w:rsidRDefault="00766A8C" w:rsidP="00766A8C">
      <w:pPr>
        <w:pStyle w:val="BodyText"/>
        <w:numPr>
          <w:ilvl w:val="0"/>
          <w:numId w:val="4"/>
        </w:numPr>
        <w:tabs>
          <w:tab w:val="left" w:pos="2700"/>
        </w:tabs>
        <w:spacing w:after="0"/>
        <w:rPr>
          <w:rFonts w:ascii="Arial" w:hAnsi="Arial" w:cs="Arial"/>
          <w:szCs w:val="22"/>
        </w:rPr>
      </w:pPr>
      <w:r>
        <w:rPr>
          <w:rFonts w:ascii="Arial" w:hAnsi="Arial" w:cs="Arial"/>
          <w:szCs w:val="22"/>
        </w:rPr>
        <w:t xml:space="preserve">Ensure that wide-ranging consultation and dialogue takes place with stakeholder organisations, governing bodies, </w:t>
      </w:r>
      <w:proofErr w:type="gramStart"/>
      <w:r>
        <w:rPr>
          <w:rFonts w:ascii="Arial" w:hAnsi="Arial" w:cs="Arial"/>
          <w:szCs w:val="22"/>
        </w:rPr>
        <w:t>children</w:t>
      </w:r>
      <w:proofErr w:type="gramEnd"/>
      <w:r>
        <w:rPr>
          <w:rFonts w:ascii="Arial" w:hAnsi="Arial" w:cs="Arial"/>
          <w:szCs w:val="22"/>
        </w:rPr>
        <w:t xml:space="preserve"> and young people, so that service planning and provision responds effectively to the community’s needs.</w:t>
      </w:r>
    </w:p>
    <w:p w14:paraId="000E1358" w14:textId="77777777" w:rsidR="00766A8C" w:rsidRDefault="00766A8C" w:rsidP="00766A8C">
      <w:pPr>
        <w:pStyle w:val="BodyText"/>
        <w:tabs>
          <w:tab w:val="left" w:pos="2700"/>
        </w:tabs>
        <w:spacing w:after="0"/>
        <w:ind w:left="360"/>
        <w:rPr>
          <w:rFonts w:ascii="Arial" w:hAnsi="Arial" w:cs="Arial"/>
          <w:szCs w:val="22"/>
        </w:rPr>
      </w:pPr>
    </w:p>
    <w:p w14:paraId="3708C8DF" w14:textId="77777777" w:rsidR="00766A8C" w:rsidRDefault="00766A8C" w:rsidP="00766A8C">
      <w:pPr>
        <w:pStyle w:val="BodyText"/>
        <w:numPr>
          <w:ilvl w:val="0"/>
          <w:numId w:val="5"/>
        </w:numPr>
        <w:tabs>
          <w:tab w:val="left" w:pos="2700"/>
        </w:tabs>
        <w:spacing w:after="0"/>
        <w:rPr>
          <w:rFonts w:ascii="Arial" w:hAnsi="Arial" w:cs="Arial"/>
          <w:szCs w:val="22"/>
        </w:rPr>
      </w:pPr>
      <w:r>
        <w:rPr>
          <w:rFonts w:ascii="Arial" w:hAnsi="Arial" w:cs="Arial"/>
          <w:szCs w:val="22"/>
        </w:rPr>
        <w:t>Deliver and monitor the school reorganisation strategy (including closures, mergers and re-</w:t>
      </w:r>
      <w:proofErr w:type="spellStart"/>
      <w:r>
        <w:rPr>
          <w:rFonts w:ascii="Arial" w:hAnsi="Arial" w:cs="Arial"/>
          <w:szCs w:val="22"/>
        </w:rPr>
        <w:t>sitings</w:t>
      </w:r>
      <w:proofErr w:type="spellEnd"/>
      <w:r>
        <w:rPr>
          <w:rFonts w:ascii="Arial" w:hAnsi="Arial" w:cs="Arial"/>
          <w:szCs w:val="22"/>
        </w:rPr>
        <w:t>), to reduce excess places and support wider sustainability and efficiency objectives across the Council and to meet the educational vision for each local area and the whole council.</w:t>
      </w:r>
    </w:p>
    <w:p w14:paraId="670EEBCD" w14:textId="77777777" w:rsidR="00766A8C" w:rsidRDefault="00766A8C" w:rsidP="00766A8C">
      <w:pPr>
        <w:pStyle w:val="BodyText"/>
        <w:tabs>
          <w:tab w:val="left" w:pos="2700"/>
        </w:tabs>
        <w:spacing w:after="0"/>
        <w:rPr>
          <w:rFonts w:ascii="Arial" w:hAnsi="Arial" w:cs="Arial"/>
          <w:szCs w:val="22"/>
        </w:rPr>
      </w:pPr>
    </w:p>
    <w:p w14:paraId="42790851" w14:textId="77777777" w:rsidR="00766A8C" w:rsidRDefault="00766A8C" w:rsidP="00766A8C">
      <w:pPr>
        <w:numPr>
          <w:ilvl w:val="0"/>
          <w:numId w:val="5"/>
        </w:numPr>
        <w:autoSpaceDE w:val="0"/>
        <w:autoSpaceDN w:val="0"/>
        <w:adjustRightInd w:val="0"/>
        <w:rPr>
          <w:rFonts w:ascii="Arial" w:hAnsi="Arial" w:cs="Arial"/>
          <w:sz w:val="22"/>
          <w:szCs w:val="22"/>
        </w:rPr>
      </w:pPr>
      <w:r>
        <w:rPr>
          <w:rFonts w:ascii="Arial" w:hAnsi="Arial" w:cs="Arial"/>
          <w:sz w:val="22"/>
          <w:szCs w:val="22"/>
        </w:rPr>
        <w:t xml:space="preserve">Develop and maintain strategic partnership relationships across health, social </w:t>
      </w:r>
      <w:proofErr w:type="gramStart"/>
      <w:r>
        <w:rPr>
          <w:rFonts w:ascii="Arial" w:hAnsi="Arial" w:cs="Arial"/>
          <w:sz w:val="22"/>
          <w:szCs w:val="22"/>
        </w:rPr>
        <w:t>care</w:t>
      </w:r>
      <w:proofErr w:type="gramEnd"/>
      <w:r>
        <w:rPr>
          <w:rFonts w:ascii="Arial" w:hAnsi="Arial" w:cs="Arial"/>
          <w:sz w:val="22"/>
          <w:szCs w:val="22"/>
        </w:rPr>
        <w:t xml:space="preserve"> and community-based services within Northamptonshire, to support the effective delivery of the Children’s Trust, Local Area Agreement, DfE agenda and the Community Strategy.</w:t>
      </w:r>
    </w:p>
    <w:p w14:paraId="3840D408" w14:textId="77777777" w:rsidR="00766A8C" w:rsidRDefault="00766A8C" w:rsidP="00766A8C">
      <w:pPr>
        <w:autoSpaceDE w:val="0"/>
        <w:autoSpaceDN w:val="0"/>
        <w:adjustRightInd w:val="0"/>
        <w:rPr>
          <w:rFonts w:ascii="Arial" w:hAnsi="Arial" w:cs="Arial"/>
          <w:sz w:val="22"/>
          <w:szCs w:val="22"/>
        </w:rPr>
      </w:pPr>
    </w:p>
    <w:p w14:paraId="2A13111F" w14:textId="77777777" w:rsidR="00766A8C" w:rsidRDefault="00766A8C" w:rsidP="00766A8C">
      <w:pPr>
        <w:numPr>
          <w:ilvl w:val="0"/>
          <w:numId w:val="5"/>
        </w:numPr>
        <w:tabs>
          <w:tab w:val="num" w:pos="426"/>
        </w:tabs>
        <w:autoSpaceDE w:val="0"/>
        <w:autoSpaceDN w:val="0"/>
        <w:adjustRightInd w:val="0"/>
        <w:rPr>
          <w:rFonts w:ascii="Arial" w:hAnsi="Arial" w:cs="Arial"/>
          <w:sz w:val="22"/>
          <w:szCs w:val="22"/>
        </w:rPr>
      </w:pPr>
      <w:r>
        <w:rPr>
          <w:rFonts w:ascii="Arial" w:hAnsi="Arial" w:cs="Arial"/>
          <w:sz w:val="22"/>
          <w:szCs w:val="22"/>
        </w:rPr>
        <w:t>Contribute to the strategic planning and implementation of a Children and Young People’s Area-Based Strategy to ensure the Council fulfils its responsibilitie</w:t>
      </w:r>
      <w:r>
        <w:rPr>
          <w:rFonts w:ascii="Arial" w:hAnsi="Arial" w:cs="Arial"/>
          <w:strike/>
          <w:sz w:val="22"/>
          <w:szCs w:val="22"/>
        </w:rPr>
        <w:t>s</w:t>
      </w:r>
      <w:r>
        <w:rPr>
          <w:rFonts w:ascii="Arial" w:hAnsi="Arial" w:cs="Arial"/>
          <w:sz w:val="22"/>
          <w:szCs w:val="22"/>
        </w:rPr>
        <w:t xml:space="preserve"> and delivers high quality, </w:t>
      </w:r>
      <w:proofErr w:type="gramStart"/>
      <w:r>
        <w:rPr>
          <w:rFonts w:ascii="Arial" w:hAnsi="Arial" w:cs="Arial"/>
          <w:sz w:val="22"/>
          <w:szCs w:val="22"/>
        </w:rPr>
        <w:t>fully-integrated</w:t>
      </w:r>
      <w:proofErr w:type="gramEnd"/>
      <w:r>
        <w:rPr>
          <w:rFonts w:ascii="Arial" w:hAnsi="Arial" w:cs="Arial"/>
          <w:sz w:val="22"/>
          <w:szCs w:val="22"/>
        </w:rPr>
        <w:t xml:space="preserve"> services that are better focused on prevention, early intervention and individual need.</w:t>
      </w:r>
    </w:p>
    <w:p w14:paraId="3884A06A" w14:textId="77777777" w:rsidR="00766A8C" w:rsidRDefault="00766A8C" w:rsidP="00766A8C">
      <w:pPr>
        <w:tabs>
          <w:tab w:val="num" w:pos="426"/>
        </w:tabs>
        <w:autoSpaceDE w:val="0"/>
        <w:autoSpaceDN w:val="0"/>
        <w:adjustRightInd w:val="0"/>
        <w:ind w:left="360" w:firstLine="60"/>
        <w:rPr>
          <w:rFonts w:ascii="Arial" w:hAnsi="Arial" w:cs="Arial"/>
          <w:sz w:val="22"/>
          <w:szCs w:val="22"/>
        </w:rPr>
      </w:pPr>
    </w:p>
    <w:p w14:paraId="530AC74B" w14:textId="77777777" w:rsidR="00766A8C" w:rsidRDefault="00766A8C" w:rsidP="00766A8C">
      <w:pPr>
        <w:numPr>
          <w:ilvl w:val="0"/>
          <w:numId w:val="5"/>
        </w:numPr>
        <w:tabs>
          <w:tab w:val="num" w:pos="426"/>
        </w:tabs>
        <w:autoSpaceDE w:val="0"/>
        <w:autoSpaceDN w:val="0"/>
        <w:adjustRightInd w:val="0"/>
        <w:rPr>
          <w:rFonts w:ascii="Arial" w:hAnsi="Arial" w:cs="Arial"/>
          <w:sz w:val="22"/>
          <w:szCs w:val="22"/>
        </w:rPr>
      </w:pPr>
      <w:r>
        <w:rPr>
          <w:rFonts w:ascii="Arial" w:hAnsi="Arial" w:cs="Arial"/>
          <w:sz w:val="22"/>
          <w:szCs w:val="22"/>
        </w:rPr>
        <w:t xml:space="preserve">Work with school Heads and Academy Trusts to establish positive influential and effective working relationships to improve outcomes for children and support the delivery of good quality education and support to vulnerable children.   </w:t>
      </w:r>
    </w:p>
    <w:p w14:paraId="5F8C5858" w14:textId="77777777" w:rsidR="00766A8C" w:rsidRDefault="00766A8C" w:rsidP="00766A8C">
      <w:pPr>
        <w:pStyle w:val="ListParagraph"/>
        <w:rPr>
          <w:rFonts w:ascii="Arial" w:hAnsi="Arial" w:cs="Arial"/>
          <w:sz w:val="22"/>
          <w:szCs w:val="22"/>
        </w:rPr>
      </w:pPr>
    </w:p>
    <w:p w14:paraId="2626087A" w14:textId="77777777" w:rsidR="00766A8C" w:rsidRDefault="00766A8C" w:rsidP="00766A8C">
      <w:pPr>
        <w:pStyle w:val="BodyText"/>
        <w:numPr>
          <w:ilvl w:val="0"/>
          <w:numId w:val="5"/>
        </w:numPr>
        <w:tabs>
          <w:tab w:val="left" w:pos="2700"/>
        </w:tabs>
        <w:spacing w:after="0"/>
        <w:rPr>
          <w:rFonts w:ascii="Arial" w:hAnsi="Arial" w:cs="Arial"/>
          <w:szCs w:val="22"/>
        </w:rPr>
      </w:pPr>
      <w:r>
        <w:rPr>
          <w:rFonts w:ascii="Arial" w:hAnsi="Arial" w:cs="Arial"/>
          <w:szCs w:val="22"/>
        </w:rPr>
        <w:t xml:space="preserve">Keep updated on and manage through the service any changes to legislation, and any issues relating to Council services which have a learning, </w:t>
      </w:r>
      <w:proofErr w:type="gramStart"/>
      <w:r>
        <w:rPr>
          <w:rFonts w:ascii="Arial" w:hAnsi="Arial" w:cs="Arial"/>
          <w:szCs w:val="22"/>
        </w:rPr>
        <w:t>achievement</w:t>
      </w:r>
      <w:proofErr w:type="gramEnd"/>
      <w:r>
        <w:rPr>
          <w:rFonts w:ascii="Arial" w:hAnsi="Arial" w:cs="Arial"/>
          <w:szCs w:val="22"/>
        </w:rPr>
        <w:t xml:space="preserve"> and schools related impact on the Council.</w:t>
      </w:r>
    </w:p>
    <w:p w14:paraId="1C20085D" w14:textId="77777777" w:rsidR="00766A8C" w:rsidRDefault="00766A8C" w:rsidP="00766A8C">
      <w:pPr>
        <w:pStyle w:val="ListParagraph"/>
        <w:rPr>
          <w:rFonts w:ascii="Arial" w:hAnsi="Arial" w:cs="Arial"/>
          <w:szCs w:val="22"/>
        </w:rPr>
      </w:pPr>
    </w:p>
    <w:p w14:paraId="13ED9BAC" w14:textId="1BE9D065" w:rsidR="00766A8C" w:rsidRDefault="00766A8C" w:rsidP="00766A8C">
      <w:pPr>
        <w:pStyle w:val="BodyText"/>
        <w:numPr>
          <w:ilvl w:val="0"/>
          <w:numId w:val="5"/>
        </w:numPr>
        <w:tabs>
          <w:tab w:val="left" w:pos="2700"/>
        </w:tabs>
        <w:spacing w:after="0"/>
        <w:rPr>
          <w:rFonts w:ascii="Arial" w:hAnsi="Arial" w:cs="Arial"/>
          <w:szCs w:val="22"/>
        </w:rPr>
      </w:pPr>
      <w:r>
        <w:rPr>
          <w:rFonts w:ascii="Arial" w:hAnsi="Arial" w:cs="Arial"/>
          <w:szCs w:val="22"/>
        </w:rPr>
        <w:t>To deputise for the Director as required</w:t>
      </w:r>
      <w:r w:rsidR="00957041">
        <w:rPr>
          <w:rFonts w:ascii="Arial" w:hAnsi="Arial" w:cs="Arial"/>
          <w:szCs w:val="22"/>
        </w:rPr>
        <w:t>.</w:t>
      </w:r>
      <w:r>
        <w:rPr>
          <w:rFonts w:ascii="Arial" w:hAnsi="Arial" w:cs="Arial"/>
          <w:szCs w:val="22"/>
        </w:rPr>
        <w:t xml:space="preserve"> </w:t>
      </w:r>
    </w:p>
    <w:p w14:paraId="1D79DEB1" w14:textId="77777777" w:rsidR="00766A8C" w:rsidRDefault="00766A8C" w:rsidP="00766A8C">
      <w:pPr>
        <w:pStyle w:val="BodyText"/>
        <w:tabs>
          <w:tab w:val="left" w:pos="2700"/>
        </w:tabs>
        <w:spacing w:after="100"/>
        <w:rPr>
          <w:rFonts w:ascii="Arial" w:hAnsi="Arial" w:cs="Arial"/>
          <w:szCs w:val="22"/>
        </w:rPr>
      </w:pPr>
    </w:p>
    <w:p w14:paraId="2BC69D4F" w14:textId="77777777" w:rsidR="00957041" w:rsidRDefault="00957041" w:rsidP="00766A8C">
      <w:pPr>
        <w:rPr>
          <w:rFonts w:ascii="Arial" w:hAnsi="Arial" w:cs="Arial"/>
          <w:i/>
          <w:sz w:val="22"/>
          <w:szCs w:val="22"/>
        </w:rPr>
      </w:pPr>
    </w:p>
    <w:p w14:paraId="3E61D3D8" w14:textId="77777777" w:rsidR="00957041" w:rsidRDefault="00957041" w:rsidP="00766A8C">
      <w:pPr>
        <w:rPr>
          <w:rFonts w:ascii="Arial" w:hAnsi="Arial" w:cs="Arial"/>
          <w:i/>
          <w:sz w:val="22"/>
          <w:szCs w:val="22"/>
        </w:rPr>
      </w:pPr>
    </w:p>
    <w:p w14:paraId="501E3A5F" w14:textId="77777777" w:rsidR="00957041" w:rsidRDefault="00957041" w:rsidP="00766A8C">
      <w:pPr>
        <w:rPr>
          <w:rFonts w:ascii="Arial" w:hAnsi="Arial" w:cs="Arial"/>
          <w:i/>
          <w:sz w:val="22"/>
          <w:szCs w:val="22"/>
        </w:rPr>
      </w:pPr>
    </w:p>
    <w:p w14:paraId="6760F188" w14:textId="4A08D69E" w:rsidR="00766A8C" w:rsidRDefault="00766A8C" w:rsidP="00766A8C">
      <w:pPr>
        <w:rPr>
          <w:rFonts w:ascii="Arial" w:hAnsi="Arial" w:cs="Arial"/>
          <w:i/>
          <w:sz w:val="22"/>
          <w:szCs w:val="22"/>
        </w:rPr>
      </w:pPr>
      <w:r>
        <w:rPr>
          <w:rFonts w:ascii="Arial" w:hAnsi="Arial" w:cs="Arial"/>
          <w:i/>
          <w:sz w:val="22"/>
          <w:szCs w:val="22"/>
        </w:rPr>
        <w:lastRenderedPageBreak/>
        <w:t xml:space="preserve">This is politically restricted post under section 2(1) of the Local Government and </w:t>
      </w:r>
    </w:p>
    <w:p w14:paraId="0D1EE851" w14:textId="77777777" w:rsidR="00766A8C" w:rsidRDefault="00766A8C" w:rsidP="00766A8C">
      <w:pPr>
        <w:rPr>
          <w:rFonts w:ascii="Arial" w:hAnsi="Arial" w:cs="Arial"/>
          <w:i/>
          <w:sz w:val="22"/>
          <w:szCs w:val="22"/>
        </w:rPr>
      </w:pPr>
      <w:r>
        <w:rPr>
          <w:rFonts w:ascii="Arial" w:hAnsi="Arial" w:cs="Arial"/>
          <w:i/>
          <w:sz w:val="22"/>
          <w:szCs w:val="22"/>
        </w:rPr>
        <w:t>Housing Act 1989</w:t>
      </w:r>
    </w:p>
    <w:p w14:paraId="75C33334" w14:textId="77777777" w:rsidR="00766A8C" w:rsidRDefault="00766A8C" w:rsidP="00766A8C">
      <w:pPr>
        <w:rPr>
          <w:rFonts w:ascii="Arial" w:hAnsi="Arial" w:cs="Arial"/>
          <w:i/>
          <w:sz w:val="22"/>
          <w:szCs w:val="22"/>
        </w:rPr>
      </w:pPr>
    </w:p>
    <w:p w14:paraId="5C90528B" w14:textId="77777777" w:rsidR="00766A8C" w:rsidRDefault="00766A8C" w:rsidP="00766A8C">
      <w:pPr>
        <w:rPr>
          <w:rFonts w:ascii="Arial" w:hAnsi="Arial" w:cs="Arial"/>
          <w:i/>
          <w:sz w:val="22"/>
          <w:szCs w:val="22"/>
        </w:rPr>
      </w:pPr>
      <w:r>
        <w:rPr>
          <w:rFonts w:ascii="Arial" w:hAnsi="Arial" w:cs="Arial"/>
          <w:i/>
          <w:sz w:val="22"/>
          <w:szCs w:val="22"/>
        </w:rPr>
        <w:t>Management reserve the right to assign and/or vary operational responsibilities, within your level of responsibility, to meet operational requirements</w:t>
      </w:r>
    </w:p>
    <w:p w14:paraId="27BB73B1" w14:textId="77777777" w:rsidR="00766A8C" w:rsidRDefault="00766A8C" w:rsidP="00766A8C">
      <w:pPr>
        <w:rPr>
          <w:rFonts w:ascii="Arial" w:hAnsi="Arial" w:cs="Arial"/>
          <w:i/>
          <w:sz w:val="22"/>
          <w:szCs w:val="22"/>
        </w:rPr>
      </w:pPr>
    </w:p>
    <w:p w14:paraId="5D5214EE" w14:textId="77777777" w:rsidR="00766A8C" w:rsidRDefault="00766A8C" w:rsidP="00766A8C">
      <w:pPr>
        <w:rPr>
          <w:rFonts w:ascii="Arial" w:hAnsi="Arial" w:cs="Arial"/>
          <w:b/>
          <w:i/>
          <w:sz w:val="22"/>
          <w:szCs w:val="22"/>
        </w:rPr>
      </w:pPr>
      <w:r>
        <w:rPr>
          <w:rFonts w:ascii="Arial" w:hAnsi="Arial" w:cs="Arial"/>
          <w:i/>
          <w:sz w:val="22"/>
          <w:szCs w:val="22"/>
        </w:rPr>
        <w:t xml:space="preserve">The grade reflects the requirement to attend meetings outside of normal working hours. </w:t>
      </w:r>
    </w:p>
    <w:p w14:paraId="30F9E12D" w14:textId="77777777" w:rsidR="00766A8C" w:rsidRDefault="00766A8C" w:rsidP="00766A8C">
      <w:pPr>
        <w:rPr>
          <w:rFonts w:ascii="Arial" w:hAnsi="Arial" w:cs="Arial"/>
          <w:b/>
          <w:i/>
          <w:sz w:val="22"/>
          <w:szCs w:val="22"/>
        </w:rPr>
      </w:pPr>
    </w:p>
    <w:p w14:paraId="7D4058B4" w14:textId="77777777" w:rsidR="00766A8C" w:rsidRDefault="00766A8C" w:rsidP="00766A8C">
      <w:pPr>
        <w:rPr>
          <w:rFonts w:ascii="Arial" w:hAnsi="Arial" w:cs="Arial"/>
          <w:i/>
          <w:sz w:val="22"/>
          <w:szCs w:val="22"/>
        </w:rPr>
      </w:pPr>
      <w:r>
        <w:rPr>
          <w:rFonts w:ascii="Arial" w:hAnsi="Arial" w:cs="Arial"/>
          <w:i/>
          <w:sz w:val="22"/>
          <w:szCs w:val="22"/>
        </w:rPr>
        <w:t>Externally: Wide network of contacts from within the public and private sectors at national and local level including stakeholders, local partnerships, council owned companies, enterprises regeneration organisations, government departments and business organisations.</w:t>
      </w:r>
    </w:p>
    <w:p w14:paraId="2897FE08" w14:textId="77777777" w:rsidR="00766A8C" w:rsidRDefault="00766A8C" w:rsidP="00766A8C">
      <w:pPr>
        <w:rPr>
          <w:rFonts w:ascii="Arial" w:hAnsi="Arial" w:cs="Arial"/>
          <w:i/>
          <w:sz w:val="22"/>
          <w:szCs w:val="22"/>
        </w:rPr>
      </w:pPr>
    </w:p>
    <w:p w14:paraId="69F9507F" w14:textId="77777777" w:rsidR="00766A8C" w:rsidRDefault="00766A8C" w:rsidP="00766A8C">
      <w:pPr>
        <w:rPr>
          <w:rFonts w:ascii="Arial" w:hAnsi="Arial" w:cs="Arial"/>
          <w:b/>
          <w:i/>
          <w:sz w:val="22"/>
          <w:szCs w:val="22"/>
        </w:rPr>
      </w:pPr>
      <w:r>
        <w:rPr>
          <w:rFonts w:ascii="Arial" w:hAnsi="Arial" w:cs="Arial"/>
          <w:i/>
          <w:sz w:val="22"/>
          <w:szCs w:val="22"/>
        </w:rPr>
        <w:t xml:space="preserve">Internally: Chief Executive, Elected Members, Directors, Assistant Directors, and managers and teams from across the Council.  </w:t>
      </w:r>
    </w:p>
    <w:p w14:paraId="1C91FEF1" w14:textId="77777777" w:rsidR="00766A8C" w:rsidRDefault="00766A8C" w:rsidP="00766A8C">
      <w:pPr>
        <w:rPr>
          <w:rFonts w:ascii="Arial" w:hAnsi="Arial" w:cs="Arial"/>
          <w:b/>
          <w:sz w:val="22"/>
          <w:szCs w:val="22"/>
        </w:rPr>
      </w:pPr>
    </w:p>
    <w:p w14:paraId="27EE1F1F" w14:textId="77777777" w:rsidR="00766A8C" w:rsidRDefault="00766A8C" w:rsidP="00766A8C">
      <w:pPr>
        <w:rPr>
          <w:rFonts w:ascii="Arial" w:hAnsi="Arial" w:cs="Arial"/>
          <w:b/>
          <w:sz w:val="22"/>
          <w:szCs w:val="22"/>
        </w:rPr>
      </w:pPr>
    </w:p>
    <w:p w14:paraId="752CAB3F" w14:textId="5BD8909B" w:rsidR="00766A8C" w:rsidRDefault="00766A8C" w:rsidP="00766A8C">
      <w:pPr>
        <w:rPr>
          <w:rFonts w:ascii="Arial" w:hAnsi="Arial" w:cs="Arial"/>
          <w:b/>
          <w:sz w:val="22"/>
          <w:szCs w:val="22"/>
        </w:rPr>
      </w:pPr>
      <w:r>
        <w:rPr>
          <w:rFonts w:ascii="Arial" w:hAnsi="Arial" w:cs="Arial"/>
          <w:b/>
          <w:sz w:val="22"/>
          <w:szCs w:val="22"/>
        </w:rPr>
        <w:t>Skills and Behaviours</w:t>
      </w:r>
    </w:p>
    <w:p w14:paraId="1E307289" w14:textId="77777777" w:rsidR="00766A8C" w:rsidRDefault="00766A8C" w:rsidP="00766A8C">
      <w:pPr>
        <w:rPr>
          <w:rFonts w:ascii="Arial" w:hAnsi="Arial" w:cs="Arial"/>
          <w:b/>
          <w:sz w:val="22"/>
          <w:szCs w:val="22"/>
        </w:rPr>
      </w:pPr>
    </w:p>
    <w:p w14:paraId="4DB27890" w14:textId="77777777" w:rsidR="00766A8C" w:rsidRDefault="00766A8C" w:rsidP="00766A8C">
      <w:pPr>
        <w:rPr>
          <w:rFonts w:ascii="Arial" w:hAnsi="Arial" w:cs="Arial"/>
          <w:bCs/>
          <w:sz w:val="22"/>
          <w:szCs w:val="22"/>
        </w:rPr>
      </w:pPr>
      <w:r>
        <w:rPr>
          <w:rFonts w:ascii="Arial" w:hAnsi="Arial" w:cs="Arial"/>
          <w:bCs/>
          <w:sz w:val="22"/>
          <w:szCs w:val="22"/>
        </w:rPr>
        <w:t>Must be able to:</w:t>
      </w:r>
    </w:p>
    <w:p w14:paraId="52C7FCB6" w14:textId="77777777" w:rsidR="00766A8C" w:rsidRDefault="00766A8C" w:rsidP="00766A8C">
      <w:pPr>
        <w:ind w:left="360"/>
        <w:rPr>
          <w:rFonts w:ascii="Arial" w:hAnsi="Arial" w:cs="Arial"/>
          <w:sz w:val="22"/>
          <w:szCs w:val="22"/>
        </w:rPr>
      </w:pPr>
      <w:r>
        <w:rPr>
          <w:rFonts w:ascii="Arial" w:hAnsi="Arial" w:cs="Arial"/>
          <w:sz w:val="22"/>
          <w:szCs w:val="22"/>
        </w:rPr>
        <w:t xml:space="preserve"> </w:t>
      </w:r>
    </w:p>
    <w:p w14:paraId="5D36A822"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 xml:space="preserve">Engage with all stakeholders and take responsibility for driving forward and implementing corporate and service improvements. </w:t>
      </w:r>
    </w:p>
    <w:p w14:paraId="14DD0E46"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Create innovation and empower teams.</w:t>
      </w:r>
    </w:p>
    <w:p w14:paraId="7F7958CF"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Effectively negotiate and influence to achieve the corporate vision.</w:t>
      </w:r>
    </w:p>
    <w:p w14:paraId="6D51050B"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Maximise relationships across team, service, and organisational boundaries to achieve desired results.</w:t>
      </w:r>
    </w:p>
    <w:p w14:paraId="583B5CF9" w14:textId="7FC5BA26"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 xml:space="preserve">Strong management </w:t>
      </w:r>
      <w:r w:rsidR="004D4ED4">
        <w:rPr>
          <w:rFonts w:ascii="Arial" w:hAnsi="Arial" w:cs="Arial"/>
          <w:sz w:val="22"/>
          <w:szCs w:val="22"/>
        </w:rPr>
        <w:t>and</w:t>
      </w:r>
      <w:r>
        <w:rPr>
          <w:rFonts w:ascii="Arial" w:hAnsi="Arial" w:cs="Arial"/>
          <w:sz w:val="22"/>
          <w:szCs w:val="22"/>
        </w:rPr>
        <w:t xml:space="preserve"> staff development skills and the ability to create a strong team ethos. </w:t>
      </w:r>
    </w:p>
    <w:p w14:paraId="786A9E89"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Keep up to date with new developments in their area of strategic leadership to enhance personal effectiveness.</w:t>
      </w:r>
    </w:p>
    <w:p w14:paraId="2D50E50F"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 xml:space="preserve">Communicate effectively with both individuals and groups of all sizes at all levels, internal and external to the Authority. </w:t>
      </w:r>
    </w:p>
    <w:p w14:paraId="13702A86" w14:textId="77777777" w:rsidR="00766A8C" w:rsidRDefault="00766A8C" w:rsidP="00766A8C">
      <w:pPr>
        <w:numPr>
          <w:ilvl w:val="0"/>
          <w:numId w:val="6"/>
        </w:numPr>
        <w:spacing w:line="360" w:lineRule="auto"/>
        <w:rPr>
          <w:rFonts w:ascii="Arial" w:hAnsi="Arial" w:cs="Arial"/>
          <w:sz w:val="22"/>
          <w:szCs w:val="22"/>
        </w:rPr>
      </w:pPr>
      <w:r>
        <w:rPr>
          <w:rFonts w:ascii="Arial" w:hAnsi="Arial" w:cs="Arial"/>
          <w:sz w:val="22"/>
          <w:szCs w:val="22"/>
        </w:rPr>
        <w:t>Promote equal opportunities within all aspects of service delivery and employee relations.</w:t>
      </w:r>
    </w:p>
    <w:p w14:paraId="511C0163" w14:textId="77777777" w:rsidR="00766A8C" w:rsidRDefault="00766A8C" w:rsidP="00766A8C">
      <w:pPr>
        <w:rPr>
          <w:rFonts w:ascii="Arial" w:hAnsi="Arial" w:cs="Arial"/>
          <w:b/>
          <w:sz w:val="22"/>
          <w:szCs w:val="22"/>
        </w:rPr>
      </w:pPr>
    </w:p>
    <w:p w14:paraId="3A6E2156" w14:textId="77777777" w:rsidR="00766A8C" w:rsidRDefault="00766A8C" w:rsidP="00766A8C">
      <w:pPr>
        <w:rPr>
          <w:rFonts w:ascii="Arial" w:hAnsi="Arial" w:cs="Arial"/>
          <w:b/>
          <w:sz w:val="22"/>
          <w:szCs w:val="22"/>
        </w:rPr>
      </w:pPr>
    </w:p>
    <w:p w14:paraId="2E01A913" w14:textId="77777777" w:rsidR="00766A8C" w:rsidRDefault="00766A8C" w:rsidP="00766A8C">
      <w:pPr>
        <w:rPr>
          <w:rFonts w:ascii="Arial" w:hAnsi="Arial" w:cs="Arial"/>
          <w:b/>
          <w:sz w:val="22"/>
          <w:szCs w:val="22"/>
        </w:rPr>
      </w:pPr>
    </w:p>
    <w:p w14:paraId="10C006A9" w14:textId="77777777" w:rsidR="00766A8C" w:rsidRDefault="00766A8C" w:rsidP="00766A8C">
      <w:pPr>
        <w:rPr>
          <w:rFonts w:ascii="Arial" w:hAnsi="Arial" w:cs="Arial"/>
          <w:b/>
          <w:sz w:val="22"/>
          <w:szCs w:val="22"/>
        </w:rPr>
      </w:pPr>
    </w:p>
    <w:p w14:paraId="31CC432F" w14:textId="77777777" w:rsidR="00766A8C" w:rsidRDefault="00766A8C" w:rsidP="00766A8C">
      <w:pPr>
        <w:rPr>
          <w:rFonts w:ascii="Arial" w:hAnsi="Arial" w:cs="Arial"/>
          <w:b/>
          <w:sz w:val="22"/>
          <w:szCs w:val="22"/>
        </w:rPr>
      </w:pPr>
    </w:p>
    <w:p w14:paraId="043A27FC" w14:textId="77777777" w:rsidR="00766A8C" w:rsidRDefault="00766A8C" w:rsidP="00766A8C">
      <w:pPr>
        <w:rPr>
          <w:rFonts w:ascii="Arial" w:hAnsi="Arial" w:cs="Arial"/>
          <w:b/>
          <w:sz w:val="22"/>
          <w:szCs w:val="22"/>
        </w:rPr>
      </w:pPr>
    </w:p>
    <w:p w14:paraId="461CB415" w14:textId="77777777" w:rsidR="00766A8C" w:rsidRDefault="00766A8C" w:rsidP="00766A8C">
      <w:pPr>
        <w:rPr>
          <w:rFonts w:ascii="Arial" w:hAnsi="Arial" w:cs="Arial"/>
          <w:b/>
          <w:sz w:val="22"/>
          <w:szCs w:val="22"/>
        </w:rPr>
      </w:pPr>
    </w:p>
    <w:p w14:paraId="563552AF" w14:textId="77777777" w:rsidR="00766A8C" w:rsidRDefault="00766A8C" w:rsidP="00766A8C">
      <w:pPr>
        <w:rPr>
          <w:rFonts w:ascii="Arial" w:hAnsi="Arial" w:cs="Arial"/>
          <w:b/>
          <w:sz w:val="22"/>
          <w:szCs w:val="22"/>
        </w:rPr>
      </w:pPr>
    </w:p>
    <w:p w14:paraId="56B1E13C" w14:textId="77777777" w:rsidR="00766A8C" w:rsidRDefault="00766A8C" w:rsidP="00766A8C">
      <w:pPr>
        <w:rPr>
          <w:rFonts w:ascii="Arial" w:hAnsi="Arial" w:cs="Arial"/>
          <w:b/>
          <w:sz w:val="22"/>
          <w:szCs w:val="22"/>
        </w:rPr>
      </w:pPr>
    </w:p>
    <w:p w14:paraId="011A9697" w14:textId="77777777" w:rsidR="00766A8C" w:rsidRDefault="00766A8C" w:rsidP="00766A8C">
      <w:pPr>
        <w:rPr>
          <w:rFonts w:ascii="Arial" w:hAnsi="Arial" w:cs="Arial"/>
          <w:b/>
          <w:sz w:val="22"/>
          <w:szCs w:val="22"/>
        </w:rPr>
      </w:pPr>
    </w:p>
    <w:p w14:paraId="740FBF85" w14:textId="77777777" w:rsidR="00766A8C" w:rsidRDefault="00766A8C" w:rsidP="00766A8C">
      <w:pPr>
        <w:rPr>
          <w:rFonts w:ascii="Arial" w:hAnsi="Arial" w:cs="Arial"/>
          <w:b/>
          <w:sz w:val="22"/>
          <w:szCs w:val="22"/>
        </w:rPr>
      </w:pPr>
    </w:p>
    <w:p w14:paraId="70EE2C86" w14:textId="7A57F89E" w:rsidR="00766A8C" w:rsidRDefault="00766A8C" w:rsidP="00766A8C">
      <w:pPr>
        <w:rPr>
          <w:rFonts w:ascii="Arial" w:hAnsi="Arial" w:cs="Arial"/>
          <w:b/>
          <w:sz w:val="22"/>
          <w:szCs w:val="22"/>
        </w:rPr>
      </w:pPr>
    </w:p>
    <w:p w14:paraId="21C82035" w14:textId="77777777" w:rsidR="00957041" w:rsidRDefault="00957041" w:rsidP="00766A8C">
      <w:pPr>
        <w:rPr>
          <w:rFonts w:ascii="Arial" w:hAnsi="Arial" w:cs="Arial"/>
          <w:b/>
          <w:sz w:val="22"/>
          <w:szCs w:val="22"/>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8"/>
      </w:tblGrid>
      <w:tr w:rsidR="00766A8C" w14:paraId="366CFB1B"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156B706C" w14:textId="77777777" w:rsidR="00766A8C" w:rsidRDefault="00766A8C" w:rsidP="00766A8C">
            <w:pPr>
              <w:jc w:val="center"/>
              <w:rPr>
                <w:rFonts w:ascii="Arial" w:hAnsi="Arial" w:cs="Arial"/>
                <w:b/>
                <w:sz w:val="22"/>
                <w:szCs w:val="22"/>
              </w:rPr>
            </w:pPr>
          </w:p>
          <w:p w14:paraId="7B6571E1" w14:textId="518497B5" w:rsidR="00766A8C" w:rsidRDefault="00766A8C" w:rsidP="00766A8C">
            <w:pPr>
              <w:jc w:val="center"/>
              <w:rPr>
                <w:rFonts w:ascii="Arial" w:hAnsi="Arial" w:cs="Arial"/>
                <w:b/>
                <w:sz w:val="22"/>
                <w:szCs w:val="22"/>
              </w:rPr>
            </w:pPr>
            <w:r>
              <w:rPr>
                <w:rFonts w:ascii="Arial" w:hAnsi="Arial" w:cs="Arial"/>
                <w:b/>
                <w:sz w:val="22"/>
                <w:szCs w:val="22"/>
              </w:rPr>
              <w:t>Assistant Director Education</w:t>
            </w:r>
          </w:p>
          <w:p w14:paraId="58650490" w14:textId="608F92DE" w:rsidR="00766A8C" w:rsidRDefault="00766A8C" w:rsidP="00766A8C">
            <w:pPr>
              <w:jc w:val="center"/>
              <w:rPr>
                <w:rFonts w:ascii="Arial" w:hAnsi="Arial" w:cs="Arial"/>
                <w:b/>
                <w:sz w:val="22"/>
                <w:szCs w:val="22"/>
              </w:rPr>
            </w:pPr>
          </w:p>
        </w:tc>
      </w:tr>
      <w:tr w:rsidR="00766A8C" w14:paraId="5A447B93"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72FD8D9D" w14:textId="77777777" w:rsidR="00766A8C" w:rsidRDefault="00766A8C" w:rsidP="00766A8C">
            <w:pPr>
              <w:jc w:val="center"/>
              <w:rPr>
                <w:rFonts w:ascii="Arial" w:hAnsi="Arial" w:cs="Arial"/>
                <w:b/>
                <w:sz w:val="22"/>
                <w:szCs w:val="22"/>
              </w:rPr>
            </w:pPr>
          </w:p>
          <w:p w14:paraId="2075C191" w14:textId="55C49E66" w:rsidR="00766A8C" w:rsidRDefault="00766A8C" w:rsidP="00766A8C">
            <w:pPr>
              <w:jc w:val="center"/>
              <w:rPr>
                <w:rFonts w:ascii="Arial" w:hAnsi="Arial" w:cs="Arial"/>
                <w:b/>
                <w:sz w:val="22"/>
                <w:szCs w:val="22"/>
              </w:rPr>
            </w:pPr>
            <w:r>
              <w:rPr>
                <w:rFonts w:ascii="Arial" w:hAnsi="Arial" w:cs="Arial"/>
                <w:b/>
                <w:sz w:val="22"/>
                <w:szCs w:val="22"/>
              </w:rPr>
              <w:t>Person Specification</w:t>
            </w:r>
          </w:p>
          <w:p w14:paraId="349F31C1" w14:textId="77777777" w:rsidR="00766A8C" w:rsidRDefault="00766A8C" w:rsidP="00766A8C">
            <w:pPr>
              <w:jc w:val="center"/>
              <w:rPr>
                <w:rFonts w:ascii="Arial" w:hAnsi="Arial" w:cs="Arial"/>
                <w:b/>
                <w:sz w:val="22"/>
                <w:szCs w:val="22"/>
              </w:rPr>
            </w:pPr>
          </w:p>
        </w:tc>
      </w:tr>
      <w:tr w:rsidR="00766A8C" w14:paraId="02B41BC4"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0C2528DD" w14:textId="77777777" w:rsidR="00766A8C" w:rsidRDefault="00766A8C">
            <w:pPr>
              <w:jc w:val="center"/>
              <w:rPr>
                <w:rFonts w:ascii="Arial" w:hAnsi="Arial" w:cs="Arial"/>
                <w:b/>
                <w:sz w:val="22"/>
                <w:szCs w:val="22"/>
              </w:rPr>
            </w:pPr>
          </w:p>
          <w:p w14:paraId="2F0D8038" w14:textId="042EA2B8" w:rsidR="00766A8C" w:rsidRDefault="00766A8C">
            <w:pPr>
              <w:jc w:val="center"/>
              <w:rPr>
                <w:rFonts w:ascii="Arial" w:hAnsi="Arial" w:cs="Arial"/>
                <w:b/>
                <w:sz w:val="22"/>
                <w:szCs w:val="22"/>
              </w:rPr>
            </w:pPr>
            <w:r>
              <w:rPr>
                <w:rFonts w:ascii="Arial" w:hAnsi="Arial" w:cs="Arial"/>
                <w:b/>
                <w:sz w:val="22"/>
                <w:szCs w:val="22"/>
              </w:rPr>
              <w:t>Education/Training</w:t>
            </w:r>
          </w:p>
          <w:p w14:paraId="33FCC23B" w14:textId="77777777" w:rsidR="00766A8C" w:rsidRDefault="00766A8C">
            <w:pPr>
              <w:jc w:val="center"/>
              <w:rPr>
                <w:rFonts w:ascii="Arial" w:hAnsi="Arial" w:cs="Arial"/>
                <w:b/>
                <w:sz w:val="22"/>
                <w:szCs w:val="22"/>
              </w:rPr>
            </w:pPr>
          </w:p>
        </w:tc>
      </w:tr>
      <w:tr w:rsidR="00766A8C" w14:paraId="348E313D" w14:textId="77777777" w:rsidTr="00423538">
        <w:tc>
          <w:tcPr>
            <w:tcW w:w="8748" w:type="dxa"/>
            <w:tcBorders>
              <w:top w:val="single" w:sz="6" w:space="0" w:color="auto"/>
              <w:left w:val="single" w:sz="6" w:space="0" w:color="auto"/>
              <w:bottom w:val="single" w:sz="6" w:space="0" w:color="auto"/>
              <w:right w:val="single" w:sz="6" w:space="0" w:color="auto"/>
            </w:tcBorders>
          </w:tcPr>
          <w:p w14:paraId="5299E8DF" w14:textId="77777777" w:rsidR="00766A8C" w:rsidRDefault="00766A8C" w:rsidP="00766A8C">
            <w:pPr>
              <w:numPr>
                <w:ilvl w:val="0"/>
                <w:numId w:val="7"/>
              </w:numPr>
              <w:rPr>
                <w:rFonts w:ascii="Arial" w:hAnsi="Arial" w:cs="Arial"/>
                <w:sz w:val="22"/>
                <w:szCs w:val="22"/>
              </w:rPr>
            </w:pPr>
            <w:r>
              <w:rPr>
                <w:rFonts w:ascii="Arial" w:hAnsi="Arial" w:cs="Arial"/>
                <w:sz w:val="22"/>
                <w:szCs w:val="22"/>
              </w:rPr>
              <w:t>Degree or relevant management qualification, or similar or qualified by experience.</w:t>
            </w:r>
          </w:p>
          <w:p w14:paraId="75879578" w14:textId="77777777" w:rsidR="00766A8C" w:rsidRDefault="00766A8C">
            <w:pPr>
              <w:ind w:left="360"/>
              <w:rPr>
                <w:rFonts w:ascii="Arial" w:hAnsi="Arial" w:cs="Arial"/>
                <w:sz w:val="22"/>
                <w:szCs w:val="22"/>
              </w:rPr>
            </w:pPr>
          </w:p>
          <w:p w14:paraId="6D7E00FF" w14:textId="17C31C35" w:rsidR="00766A8C" w:rsidRDefault="00766A8C" w:rsidP="00766A8C">
            <w:pPr>
              <w:pStyle w:val="BodyText"/>
              <w:numPr>
                <w:ilvl w:val="0"/>
                <w:numId w:val="7"/>
              </w:numPr>
              <w:tabs>
                <w:tab w:val="left" w:pos="2700"/>
              </w:tabs>
              <w:spacing w:after="100"/>
              <w:rPr>
                <w:rFonts w:ascii="Arial" w:hAnsi="Arial" w:cs="Arial"/>
                <w:bCs/>
              </w:rPr>
            </w:pPr>
            <w:r>
              <w:rPr>
                <w:rFonts w:ascii="Arial" w:hAnsi="Arial" w:cs="Arial"/>
              </w:rPr>
              <w:t>A detailed understanding and awareness of the primary, secondary, special schools and</w:t>
            </w:r>
            <w:r w:rsidR="00423538">
              <w:rPr>
                <w:rFonts w:ascii="Arial" w:hAnsi="Arial" w:cs="Arial"/>
              </w:rPr>
              <w:t xml:space="preserve"> </w:t>
            </w:r>
            <w:r>
              <w:rPr>
                <w:rFonts w:ascii="Arial" w:hAnsi="Arial" w:cs="Arial"/>
              </w:rPr>
              <w:t>14-19 agendas</w:t>
            </w:r>
            <w:r>
              <w:rPr>
                <w:rFonts w:ascii="Arial" w:hAnsi="Arial" w:cs="Arial"/>
                <w:bCs/>
              </w:rPr>
              <w:t xml:space="preserve"> with experience of and the ability to translate them into local solutions.</w:t>
            </w:r>
          </w:p>
          <w:p w14:paraId="15F91FC4" w14:textId="77777777" w:rsidR="00766A8C" w:rsidRDefault="00766A8C" w:rsidP="00766A8C">
            <w:pPr>
              <w:pStyle w:val="BodyText"/>
              <w:numPr>
                <w:ilvl w:val="0"/>
                <w:numId w:val="7"/>
              </w:numPr>
              <w:tabs>
                <w:tab w:val="left" w:pos="2700"/>
              </w:tabs>
              <w:spacing w:after="100"/>
              <w:rPr>
                <w:rFonts w:ascii="Arial" w:hAnsi="Arial" w:cs="Arial"/>
                <w:bCs/>
              </w:rPr>
            </w:pPr>
            <w:r>
              <w:rPr>
                <w:rFonts w:ascii="Arial" w:hAnsi="Arial" w:cs="Arial"/>
                <w:bCs/>
              </w:rPr>
              <w:t>Evidence of and experience of the preventative agenda in terms of children and education.</w:t>
            </w:r>
          </w:p>
          <w:p w14:paraId="11444FB0" w14:textId="0C8FDACC" w:rsidR="00766A8C" w:rsidRDefault="00766A8C" w:rsidP="00766A8C">
            <w:pPr>
              <w:pStyle w:val="BodyText"/>
              <w:numPr>
                <w:ilvl w:val="0"/>
                <w:numId w:val="7"/>
              </w:numPr>
              <w:tabs>
                <w:tab w:val="left" w:pos="2700"/>
              </w:tabs>
              <w:spacing w:after="100"/>
              <w:rPr>
                <w:rFonts w:ascii="Arial" w:hAnsi="Arial" w:cs="Arial"/>
                <w:bCs/>
              </w:rPr>
            </w:pPr>
            <w:r>
              <w:rPr>
                <w:rFonts w:ascii="Arial" w:hAnsi="Arial" w:cs="Arial"/>
                <w:bCs/>
              </w:rPr>
              <w:t>Relevant portfolio of experience in learning, school improvement and achievement/attainmen</w:t>
            </w:r>
            <w:r w:rsidR="00AC1F87">
              <w:rPr>
                <w:rFonts w:ascii="Arial" w:hAnsi="Arial" w:cs="Arial"/>
                <w:bCs/>
              </w:rPr>
              <w:t xml:space="preserve">t, </w:t>
            </w:r>
            <w:r w:rsidR="00AC1F87" w:rsidRPr="00E858C5">
              <w:rPr>
                <w:rFonts w:ascii="Arial" w:hAnsi="Arial" w:cs="Arial"/>
                <w:bCs/>
              </w:rPr>
              <w:t>and/or SEND and inclusion.</w:t>
            </w:r>
          </w:p>
          <w:p w14:paraId="04B1D03C" w14:textId="77777777" w:rsidR="00766A8C" w:rsidRDefault="00766A8C">
            <w:pPr>
              <w:rPr>
                <w:rFonts w:ascii="Arial" w:hAnsi="Arial" w:cs="Arial"/>
                <w:sz w:val="22"/>
                <w:szCs w:val="22"/>
              </w:rPr>
            </w:pPr>
          </w:p>
        </w:tc>
      </w:tr>
      <w:tr w:rsidR="00766A8C" w14:paraId="52DA2693"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4E03C7C7" w14:textId="77777777" w:rsidR="00766A8C" w:rsidRDefault="00766A8C">
            <w:pPr>
              <w:jc w:val="center"/>
              <w:rPr>
                <w:rFonts w:ascii="Arial" w:hAnsi="Arial" w:cs="Arial"/>
                <w:b/>
                <w:sz w:val="22"/>
                <w:szCs w:val="22"/>
              </w:rPr>
            </w:pPr>
            <w:r>
              <w:rPr>
                <w:rFonts w:ascii="Arial" w:hAnsi="Arial" w:cs="Arial"/>
                <w:b/>
                <w:sz w:val="22"/>
                <w:szCs w:val="22"/>
              </w:rPr>
              <w:t>Leadership Experience</w:t>
            </w:r>
          </w:p>
          <w:p w14:paraId="0213F63D" w14:textId="77777777" w:rsidR="00766A8C" w:rsidRDefault="00766A8C">
            <w:pPr>
              <w:jc w:val="center"/>
              <w:rPr>
                <w:rFonts w:ascii="Arial" w:hAnsi="Arial" w:cs="Arial"/>
                <w:b/>
                <w:sz w:val="22"/>
                <w:szCs w:val="22"/>
              </w:rPr>
            </w:pPr>
          </w:p>
        </w:tc>
      </w:tr>
      <w:tr w:rsidR="00766A8C" w14:paraId="36EDE984" w14:textId="77777777" w:rsidTr="00423538">
        <w:tc>
          <w:tcPr>
            <w:tcW w:w="8748" w:type="dxa"/>
            <w:tcBorders>
              <w:top w:val="single" w:sz="6" w:space="0" w:color="auto"/>
              <w:left w:val="single" w:sz="6" w:space="0" w:color="auto"/>
              <w:bottom w:val="single" w:sz="6" w:space="0" w:color="auto"/>
              <w:right w:val="single" w:sz="6" w:space="0" w:color="auto"/>
            </w:tcBorders>
          </w:tcPr>
          <w:p w14:paraId="1606B9E3"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A proven track record of consistent and demonstrable achievement at a senior management level within an organisation of comparable scope and complexity.</w:t>
            </w:r>
          </w:p>
          <w:p w14:paraId="1B15F3D6" w14:textId="77777777" w:rsidR="00766A8C" w:rsidRDefault="00766A8C">
            <w:pPr>
              <w:rPr>
                <w:rFonts w:ascii="Arial" w:hAnsi="Arial" w:cs="Arial"/>
                <w:sz w:val="22"/>
                <w:szCs w:val="22"/>
              </w:rPr>
            </w:pPr>
          </w:p>
          <w:p w14:paraId="34381F53"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A demonstrable track record of leading, motivating and managing teams to achieve high performing and significant, sustainable service improvements and outstanding results, through internal and external partnerships.</w:t>
            </w:r>
          </w:p>
          <w:p w14:paraId="68169109" w14:textId="77777777" w:rsidR="00766A8C" w:rsidRDefault="00766A8C">
            <w:pPr>
              <w:rPr>
                <w:rFonts w:ascii="Arial" w:hAnsi="Arial" w:cs="Arial"/>
                <w:sz w:val="22"/>
                <w:szCs w:val="22"/>
              </w:rPr>
            </w:pPr>
          </w:p>
          <w:p w14:paraId="44C6F6F6"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 xml:space="preserve">Experience of developing and sustaining a culture that meets the needs of and engages with customers and staff within a safe, </w:t>
            </w:r>
            <w:proofErr w:type="gramStart"/>
            <w:r>
              <w:rPr>
                <w:rFonts w:ascii="Arial" w:hAnsi="Arial" w:cs="Arial"/>
                <w:sz w:val="22"/>
                <w:szCs w:val="22"/>
              </w:rPr>
              <w:t>open</w:t>
            </w:r>
            <w:proofErr w:type="gramEnd"/>
            <w:r>
              <w:rPr>
                <w:rFonts w:ascii="Arial" w:hAnsi="Arial" w:cs="Arial"/>
                <w:sz w:val="22"/>
                <w:szCs w:val="22"/>
              </w:rPr>
              <w:t xml:space="preserve"> and high-performing working environment.</w:t>
            </w:r>
          </w:p>
          <w:p w14:paraId="1FFD1C67" w14:textId="77777777" w:rsidR="00766A8C" w:rsidRDefault="00766A8C">
            <w:pPr>
              <w:rPr>
                <w:rFonts w:ascii="Arial" w:hAnsi="Arial" w:cs="Arial"/>
                <w:sz w:val="22"/>
                <w:szCs w:val="22"/>
              </w:rPr>
            </w:pPr>
          </w:p>
          <w:p w14:paraId="4C375783"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Evidence of establishing a performance management culture to drive continuous improvement, including service planning, target setting, performance appraisal and the management of staff groups.</w:t>
            </w:r>
          </w:p>
          <w:p w14:paraId="022509FF" w14:textId="77777777" w:rsidR="00766A8C" w:rsidRDefault="00766A8C">
            <w:pPr>
              <w:rPr>
                <w:rFonts w:ascii="Arial" w:hAnsi="Arial" w:cs="Arial"/>
                <w:sz w:val="22"/>
                <w:szCs w:val="22"/>
              </w:rPr>
            </w:pPr>
          </w:p>
          <w:p w14:paraId="61FD2119"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A track record of working in and forging successful partnerships with a wide range of internal and external bodies including governmental and non-governmental organisations, the private and voluntary sectors.</w:t>
            </w:r>
          </w:p>
          <w:p w14:paraId="46EBB565" w14:textId="77777777" w:rsidR="00766A8C" w:rsidRDefault="00766A8C">
            <w:pPr>
              <w:rPr>
                <w:rFonts w:ascii="Arial" w:hAnsi="Arial" w:cs="Arial"/>
                <w:sz w:val="22"/>
                <w:szCs w:val="22"/>
              </w:rPr>
            </w:pPr>
          </w:p>
          <w:p w14:paraId="5B9AB117"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A proven track record of working effectively within a political environment, providing clear, balanced advice and guidance on strategic and operational issues that achieve service objectives.</w:t>
            </w:r>
          </w:p>
          <w:p w14:paraId="5888B18C" w14:textId="77777777" w:rsidR="00766A8C" w:rsidRDefault="00766A8C">
            <w:pPr>
              <w:rPr>
                <w:rFonts w:ascii="Arial" w:hAnsi="Arial" w:cs="Arial"/>
                <w:sz w:val="22"/>
                <w:szCs w:val="22"/>
              </w:rPr>
            </w:pPr>
          </w:p>
          <w:p w14:paraId="0F101ACF" w14:textId="77777777" w:rsidR="00766A8C" w:rsidRDefault="00766A8C" w:rsidP="00766A8C">
            <w:pPr>
              <w:pStyle w:val="ListParagraph"/>
              <w:numPr>
                <w:ilvl w:val="0"/>
                <w:numId w:val="7"/>
              </w:numPr>
              <w:contextualSpacing/>
              <w:rPr>
                <w:rFonts w:ascii="Arial" w:hAnsi="Arial" w:cs="Arial"/>
                <w:sz w:val="22"/>
                <w:szCs w:val="22"/>
              </w:rPr>
            </w:pPr>
            <w:r>
              <w:rPr>
                <w:rFonts w:ascii="Arial" w:hAnsi="Arial" w:cs="Arial"/>
                <w:sz w:val="22"/>
                <w:szCs w:val="22"/>
              </w:rPr>
              <w:t>A proven track record of applying commercial judgement in making decisions that will deliver cost-effective and efficient results.</w:t>
            </w:r>
          </w:p>
          <w:p w14:paraId="77E12D98" w14:textId="77777777" w:rsidR="00766A8C" w:rsidRDefault="00766A8C">
            <w:pPr>
              <w:pStyle w:val="ListParagraph"/>
              <w:rPr>
                <w:rFonts w:ascii="Arial" w:hAnsi="Arial" w:cs="Arial"/>
                <w:sz w:val="22"/>
                <w:szCs w:val="22"/>
              </w:rPr>
            </w:pPr>
          </w:p>
          <w:p w14:paraId="149F1B7B" w14:textId="22C486BE" w:rsidR="00766A8C" w:rsidRPr="00766A8C" w:rsidRDefault="00766A8C" w:rsidP="00E858C5">
            <w:pPr>
              <w:pStyle w:val="ListParagraph"/>
              <w:numPr>
                <w:ilvl w:val="0"/>
                <w:numId w:val="7"/>
              </w:numPr>
              <w:contextualSpacing/>
              <w:rPr>
                <w:rFonts w:ascii="Arial" w:hAnsi="Arial" w:cs="Arial"/>
                <w:sz w:val="22"/>
                <w:szCs w:val="22"/>
              </w:rPr>
            </w:pPr>
            <w:r>
              <w:rPr>
                <w:rFonts w:ascii="Arial" w:hAnsi="Arial" w:cs="Arial"/>
                <w:sz w:val="22"/>
                <w:szCs w:val="22"/>
              </w:rPr>
              <w:t>A proven track record of managing key transformation &amp; change within complex services or areas.</w:t>
            </w:r>
          </w:p>
        </w:tc>
      </w:tr>
      <w:tr w:rsidR="00766A8C" w14:paraId="2D9E04B8"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602450C2" w14:textId="77777777" w:rsidR="00766A8C" w:rsidRDefault="00766A8C">
            <w:pPr>
              <w:jc w:val="center"/>
              <w:rPr>
                <w:rFonts w:ascii="Arial" w:hAnsi="Arial" w:cs="Arial"/>
                <w:b/>
                <w:sz w:val="22"/>
                <w:szCs w:val="22"/>
              </w:rPr>
            </w:pPr>
            <w:r>
              <w:rPr>
                <w:rFonts w:ascii="Arial" w:hAnsi="Arial" w:cs="Arial"/>
                <w:b/>
                <w:sz w:val="22"/>
                <w:szCs w:val="22"/>
              </w:rPr>
              <w:lastRenderedPageBreak/>
              <w:t>Skills/Abilities</w:t>
            </w:r>
          </w:p>
          <w:p w14:paraId="6C3AFA37" w14:textId="77777777" w:rsidR="00766A8C" w:rsidRDefault="00766A8C">
            <w:pPr>
              <w:jc w:val="center"/>
              <w:rPr>
                <w:rFonts w:ascii="Arial" w:hAnsi="Arial" w:cs="Arial"/>
                <w:b/>
                <w:sz w:val="22"/>
                <w:szCs w:val="22"/>
              </w:rPr>
            </w:pPr>
          </w:p>
        </w:tc>
      </w:tr>
      <w:tr w:rsidR="00766A8C" w14:paraId="692FE13D" w14:textId="77777777" w:rsidTr="00423538">
        <w:tc>
          <w:tcPr>
            <w:tcW w:w="8748" w:type="dxa"/>
            <w:tcBorders>
              <w:top w:val="single" w:sz="6" w:space="0" w:color="auto"/>
              <w:left w:val="single" w:sz="6" w:space="0" w:color="auto"/>
              <w:bottom w:val="single" w:sz="6" w:space="0" w:color="auto"/>
              <w:right w:val="single" w:sz="6" w:space="0" w:color="auto"/>
            </w:tcBorders>
          </w:tcPr>
          <w:p w14:paraId="2227E0AF"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a proven ability to motivate, develop teams, individual and self to enhance performance and service standards.</w:t>
            </w:r>
          </w:p>
          <w:p w14:paraId="6EE36B3E" w14:textId="77777777" w:rsidR="00766A8C" w:rsidRDefault="00766A8C">
            <w:pPr>
              <w:ind w:left="360"/>
              <w:rPr>
                <w:rFonts w:ascii="Arial" w:hAnsi="Arial" w:cs="Arial"/>
                <w:sz w:val="22"/>
                <w:szCs w:val="22"/>
              </w:rPr>
            </w:pPr>
          </w:p>
          <w:p w14:paraId="25962947" w14:textId="77777777" w:rsidR="00766A8C" w:rsidRDefault="00766A8C" w:rsidP="00766A8C">
            <w:pPr>
              <w:numPr>
                <w:ilvl w:val="0"/>
                <w:numId w:val="7"/>
              </w:numPr>
              <w:rPr>
                <w:rFonts w:ascii="Arial" w:hAnsi="Arial" w:cs="Arial"/>
                <w:sz w:val="22"/>
                <w:szCs w:val="22"/>
              </w:rPr>
            </w:pPr>
            <w:r>
              <w:rPr>
                <w:rFonts w:ascii="Arial" w:hAnsi="Arial" w:cs="Arial"/>
                <w:sz w:val="22"/>
                <w:szCs w:val="22"/>
              </w:rPr>
              <w:t>Effective negotiating and influencing skills.</w:t>
            </w:r>
          </w:p>
          <w:p w14:paraId="0CBA5719" w14:textId="77777777" w:rsidR="00766A8C" w:rsidRDefault="00766A8C">
            <w:pPr>
              <w:rPr>
                <w:rFonts w:ascii="Arial" w:hAnsi="Arial" w:cs="Arial"/>
                <w:sz w:val="22"/>
                <w:szCs w:val="22"/>
              </w:rPr>
            </w:pPr>
          </w:p>
          <w:p w14:paraId="63AC0670" w14:textId="32B2E526" w:rsidR="00766A8C" w:rsidRDefault="00766A8C" w:rsidP="00766A8C">
            <w:pPr>
              <w:numPr>
                <w:ilvl w:val="0"/>
                <w:numId w:val="7"/>
              </w:numPr>
              <w:rPr>
                <w:rFonts w:ascii="Arial" w:hAnsi="Arial" w:cs="Arial"/>
                <w:sz w:val="22"/>
                <w:szCs w:val="22"/>
              </w:rPr>
            </w:pPr>
            <w:r>
              <w:rPr>
                <w:rFonts w:ascii="Arial" w:hAnsi="Arial" w:cs="Arial"/>
                <w:sz w:val="22"/>
                <w:szCs w:val="22"/>
              </w:rPr>
              <w:t xml:space="preserve">Ability to build effective business </w:t>
            </w:r>
            <w:r w:rsidR="00322E27">
              <w:rPr>
                <w:rFonts w:ascii="Arial" w:hAnsi="Arial" w:cs="Arial"/>
                <w:sz w:val="22"/>
                <w:szCs w:val="22"/>
              </w:rPr>
              <w:t>p</w:t>
            </w:r>
            <w:r>
              <w:rPr>
                <w:rFonts w:ascii="Arial" w:hAnsi="Arial" w:cs="Arial"/>
                <w:sz w:val="22"/>
                <w:szCs w:val="22"/>
              </w:rPr>
              <w:t>artnership</w:t>
            </w:r>
            <w:r w:rsidR="00322E27">
              <w:rPr>
                <w:rFonts w:ascii="Arial" w:hAnsi="Arial" w:cs="Arial"/>
                <w:sz w:val="22"/>
                <w:szCs w:val="22"/>
              </w:rPr>
              <w:t>s</w:t>
            </w:r>
            <w:r>
              <w:rPr>
                <w:rFonts w:ascii="Arial" w:hAnsi="Arial" w:cs="Arial"/>
                <w:sz w:val="22"/>
                <w:szCs w:val="22"/>
              </w:rPr>
              <w:t>, both internally and externally.</w:t>
            </w:r>
          </w:p>
          <w:p w14:paraId="597FE4E8" w14:textId="77777777" w:rsidR="00766A8C" w:rsidRDefault="00766A8C">
            <w:pPr>
              <w:rPr>
                <w:rFonts w:ascii="Arial" w:hAnsi="Arial" w:cs="Arial"/>
                <w:sz w:val="22"/>
                <w:szCs w:val="22"/>
              </w:rPr>
            </w:pPr>
            <w:r>
              <w:rPr>
                <w:rFonts w:ascii="Arial" w:hAnsi="Arial" w:cs="Arial"/>
                <w:sz w:val="22"/>
                <w:szCs w:val="22"/>
              </w:rPr>
              <w:t xml:space="preserve"> </w:t>
            </w:r>
          </w:p>
          <w:p w14:paraId="1A7D798A" w14:textId="77777777" w:rsidR="00766A8C" w:rsidRDefault="00766A8C" w:rsidP="00766A8C">
            <w:pPr>
              <w:numPr>
                <w:ilvl w:val="0"/>
                <w:numId w:val="7"/>
              </w:numPr>
              <w:rPr>
                <w:rFonts w:ascii="Arial" w:hAnsi="Arial" w:cs="Arial"/>
                <w:sz w:val="22"/>
                <w:szCs w:val="22"/>
              </w:rPr>
            </w:pPr>
            <w:r>
              <w:rPr>
                <w:rFonts w:ascii="Arial" w:hAnsi="Arial" w:cs="Arial"/>
                <w:sz w:val="22"/>
                <w:szCs w:val="22"/>
              </w:rPr>
              <w:t>Understanding of customer focussed services.</w:t>
            </w:r>
          </w:p>
          <w:p w14:paraId="5AAC7421" w14:textId="77777777" w:rsidR="00766A8C" w:rsidRDefault="00766A8C">
            <w:pPr>
              <w:pStyle w:val="ListParagraph"/>
              <w:rPr>
                <w:rFonts w:ascii="Arial" w:hAnsi="Arial" w:cs="Arial"/>
                <w:sz w:val="22"/>
                <w:szCs w:val="22"/>
              </w:rPr>
            </w:pPr>
          </w:p>
          <w:p w14:paraId="24EFFD64"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leadership skills in managing significant change and improvement in service delivery.</w:t>
            </w:r>
          </w:p>
          <w:p w14:paraId="25D8B248" w14:textId="77777777" w:rsidR="00766A8C" w:rsidRDefault="00766A8C">
            <w:pPr>
              <w:ind w:left="360"/>
              <w:rPr>
                <w:rFonts w:ascii="Arial" w:hAnsi="Arial" w:cs="Arial"/>
                <w:sz w:val="22"/>
                <w:szCs w:val="22"/>
              </w:rPr>
            </w:pPr>
          </w:p>
          <w:p w14:paraId="053C3C8A"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excellent communication skills (verbal and written) and be able to present complex issues to a range of audiences.</w:t>
            </w:r>
          </w:p>
          <w:p w14:paraId="72EB3F70" w14:textId="77777777" w:rsidR="00766A8C" w:rsidRDefault="00766A8C">
            <w:pPr>
              <w:rPr>
                <w:rFonts w:ascii="Arial" w:hAnsi="Arial" w:cs="Arial"/>
                <w:sz w:val="22"/>
                <w:szCs w:val="22"/>
              </w:rPr>
            </w:pPr>
          </w:p>
          <w:p w14:paraId="45EDAC90"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ability to work well under pressure, achieving deadlines.</w:t>
            </w:r>
          </w:p>
          <w:p w14:paraId="4A01FA56" w14:textId="77777777" w:rsidR="00766A8C" w:rsidRDefault="00766A8C">
            <w:pPr>
              <w:pStyle w:val="ListParagraph"/>
              <w:rPr>
                <w:rFonts w:ascii="Arial" w:hAnsi="Arial" w:cs="Arial"/>
                <w:sz w:val="22"/>
                <w:szCs w:val="22"/>
              </w:rPr>
            </w:pPr>
          </w:p>
          <w:p w14:paraId="48ED8FE8"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ability to initiate solutions to complex issues.</w:t>
            </w:r>
          </w:p>
          <w:p w14:paraId="5CB688E0" w14:textId="77777777" w:rsidR="00766A8C" w:rsidRDefault="00766A8C">
            <w:pPr>
              <w:pStyle w:val="ListParagraph"/>
              <w:rPr>
                <w:rFonts w:ascii="Arial" w:hAnsi="Arial" w:cs="Arial"/>
                <w:sz w:val="22"/>
                <w:szCs w:val="22"/>
              </w:rPr>
            </w:pPr>
          </w:p>
          <w:p w14:paraId="61ADF228" w14:textId="77777777" w:rsidR="00766A8C" w:rsidRDefault="00766A8C" w:rsidP="00766A8C">
            <w:pPr>
              <w:numPr>
                <w:ilvl w:val="0"/>
                <w:numId w:val="7"/>
              </w:numPr>
              <w:rPr>
                <w:rFonts w:ascii="Arial" w:hAnsi="Arial" w:cs="Arial"/>
                <w:sz w:val="22"/>
                <w:szCs w:val="22"/>
              </w:rPr>
            </w:pPr>
            <w:r>
              <w:rPr>
                <w:rFonts w:ascii="Arial" w:hAnsi="Arial" w:cs="Arial"/>
                <w:sz w:val="22"/>
                <w:szCs w:val="22"/>
              </w:rPr>
              <w:t>Demonstrate commitment to performance management.</w:t>
            </w:r>
          </w:p>
        </w:tc>
      </w:tr>
      <w:tr w:rsidR="00766A8C" w14:paraId="2B145312" w14:textId="77777777" w:rsidTr="00423538">
        <w:tc>
          <w:tcPr>
            <w:tcW w:w="8748" w:type="dxa"/>
            <w:tcBorders>
              <w:top w:val="single" w:sz="6" w:space="0" w:color="auto"/>
              <w:left w:val="single" w:sz="6" w:space="0" w:color="auto"/>
              <w:bottom w:val="single" w:sz="6" w:space="0" w:color="auto"/>
              <w:right w:val="single" w:sz="6" w:space="0" w:color="auto"/>
            </w:tcBorders>
            <w:shd w:val="clear" w:color="auto" w:fill="C0C0C0"/>
          </w:tcPr>
          <w:p w14:paraId="6CE0D2E6" w14:textId="77777777" w:rsidR="00766A8C" w:rsidRDefault="00766A8C">
            <w:pPr>
              <w:jc w:val="center"/>
              <w:rPr>
                <w:rFonts w:ascii="Arial" w:hAnsi="Arial" w:cs="Arial"/>
                <w:b/>
                <w:sz w:val="22"/>
                <w:szCs w:val="22"/>
              </w:rPr>
            </w:pPr>
            <w:r>
              <w:rPr>
                <w:rFonts w:ascii="Arial" w:hAnsi="Arial" w:cs="Arial"/>
                <w:b/>
                <w:sz w:val="22"/>
                <w:szCs w:val="22"/>
              </w:rPr>
              <w:t xml:space="preserve">Key competencies, </w:t>
            </w:r>
            <w:proofErr w:type="gramStart"/>
            <w:r>
              <w:rPr>
                <w:rFonts w:ascii="Arial" w:hAnsi="Arial" w:cs="Arial"/>
                <w:b/>
                <w:sz w:val="22"/>
                <w:szCs w:val="22"/>
              </w:rPr>
              <w:t>behaviours</w:t>
            </w:r>
            <w:proofErr w:type="gramEnd"/>
            <w:r>
              <w:rPr>
                <w:rFonts w:ascii="Arial" w:hAnsi="Arial" w:cs="Arial"/>
                <w:b/>
                <w:sz w:val="22"/>
                <w:szCs w:val="22"/>
              </w:rPr>
              <w:t xml:space="preserve"> and approach</w:t>
            </w:r>
          </w:p>
          <w:p w14:paraId="0807B76C" w14:textId="77777777" w:rsidR="00766A8C" w:rsidRDefault="00766A8C">
            <w:pPr>
              <w:rPr>
                <w:rFonts w:ascii="Arial" w:hAnsi="Arial" w:cs="Arial"/>
                <w:sz w:val="22"/>
                <w:szCs w:val="22"/>
              </w:rPr>
            </w:pPr>
          </w:p>
        </w:tc>
      </w:tr>
      <w:tr w:rsidR="00766A8C" w14:paraId="1DF2E616" w14:textId="77777777" w:rsidTr="00423538">
        <w:tc>
          <w:tcPr>
            <w:tcW w:w="8748" w:type="dxa"/>
            <w:tcBorders>
              <w:top w:val="single" w:sz="6" w:space="0" w:color="auto"/>
              <w:left w:val="single" w:sz="6" w:space="0" w:color="auto"/>
              <w:bottom w:val="single" w:sz="6" w:space="0" w:color="auto"/>
              <w:right w:val="single" w:sz="6" w:space="0" w:color="auto"/>
            </w:tcBorders>
          </w:tcPr>
          <w:p w14:paraId="45C3B327" w14:textId="77777777" w:rsidR="00766A8C" w:rsidRDefault="00766A8C">
            <w:pPr>
              <w:rPr>
                <w:rFonts w:ascii="Arial" w:hAnsi="Arial" w:cs="Arial"/>
                <w:sz w:val="22"/>
                <w:szCs w:val="22"/>
              </w:rPr>
            </w:pPr>
          </w:p>
          <w:p w14:paraId="7FBCC24B" w14:textId="77777777" w:rsidR="00766A8C" w:rsidRDefault="00766A8C" w:rsidP="00766A8C">
            <w:pPr>
              <w:pStyle w:val="ListParagraph"/>
              <w:numPr>
                <w:ilvl w:val="0"/>
                <w:numId w:val="8"/>
              </w:numPr>
              <w:ind w:left="360"/>
              <w:contextualSpacing/>
              <w:rPr>
                <w:rFonts w:ascii="Arial" w:hAnsi="Arial" w:cs="Arial"/>
                <w:sz w:val="22"/>
                <w:szCs w:val="22"/>
              </w:rPr>
            </w:pPr>
            <w:r>
              <w:rPr>
                <w:rFonts w:ascii="Arial" w:hAnsi="Arial" w:cs="Arial"/>
                <w:sz w:val="22"/>
                <w:szCs w:val="22"/>
              </w:rPr>
              <w:t xml:space="preserve">Prepared to </w:t>
            </w:r>
            <w:proofErr w:type="gramStart"/>
            <w:r>
              <w:rPr>
                <w:rFonts w:ascii="Arial" w:hAnsi="Arial" w:cs="Arial"/>
                <w:sz w:val="22"/>
                <w:szCs w:val="22"/>
              </w:rPr>
              <w:t>quickly and flexibly react to the needs of the Council</w:t>
            </w:r>
            <w:proofErr w:type="gramEnd"/>
            <w:r>
              <w:rPr>
                <w:rFonts w:ascii="Arial" w:hAnsi="Arial" w:cs="Arial"/>
                <w:sz w:val="22"/>
                <w:szCs w:val="22"/>
              </w:rPr>
              <w:t>, its customers and partners.</w:t>
            </w:r>
          </w:p>
          <w:p w14:paraId="0776C35E" w14:textId="77777777" w:rsidR="00766A8C" w:rsidRDefault="00766A8C">
            <w:pPr>
              <w:pStyle w:val="ListParagraph"/>
              <w:ind w:left="360"/>
              <w:contextualSpacing/>
              <w:rPr>
                <w:rFonts w:ascii="Arial" w:hAnsi="Arial" w:cs="Arial"/>
                <w:sz w:val="22"/>
                <w:szCs w:val="22"/>
              </w:rPr>
            </w:pPr>
          </w:p>
          <w:p w14:paraId="72319409" w14:textId="77777777" w:rsidR="00766A8C" w:rsidRDefault="00766A8C" w:rsidP="00766A8C">
            <w:pPr>
              <w:pStyle w:val="ListParagraph"/>
              <w:numPr>
                <w:ilvl w:val="0"/>
                <w:numId w:val="8"/>
              </w:numPr>
              <w:ind w:left="360"/>
              <w:contextualSpacing/>
              <w:rPr>
                <w:rFonts w:ascii="Arial" w:hAnsi="Arial" w:cs="Arial"/>
                <w:sz w:val="22"/>
                <w:szCs w:val="22"/>
              </w:rPr>
            </w:pPr>
            <w:r>
              <w:rPr>
                <w:rFonts w:ascii="Arial" w:hAnsi="Arial" w:cs="Arial"/>
                <w:sz w:val="22"/>
                <w:szCs w:val="22"/>
              </w:rPr>
              <w:t>Excellent leadership and management skills, at a strategic and operational level and including the ability to delegate appropriately.</w:t>
            </w:r>
          </w:p>
          <w:p w14:paraId="73090185" w14:textId="77777777" w:rsidR="00766A8C" w:rsidRDefault="00766A8C">
            <w:pPr>
              <w:pStyle w:val="ListParagraph"/>
              <w:ind w:left="0"/>
              <w:contextualSpacing/>
              <w:rPr>
                <w:rFonts w:ascii="Arial" w:hAnsi="Arial" w:cs="Arial"/>
                <w:sz w:val="22"/>
                <w:szCs w:val="22"/>
              </w:rPr>
            </w:pPr>
          </w:p>
          <w:p w14:paraId="3B8C4D05"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Strong interpersonal skills and the ability to influence and persuade.</w:t>
            </w:r>
          </w:p>
          <w:p w14:paraId="10737C7B" w14:textId="77777777" w:rsidR="00766A8C" w:rsidRDefault="00766A8C">
            <w:pPr>
              <w:pStyle w:val="ListParagraph"/>
              <w:ind w:left="360"/>
              <w:contextualSpacing/>
              <w:rPr>
                <w:rFonts w:ascii="Arial" w:hAnsi="Arial" w:cs="Arial"/>
                <w:sz w:val="22"/>
                <w:szCs w:val="22"/>
              </w:rPr>
            </w:pPr>
          </w:p>
          <w:p w14:paraId="397B2EFC"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 xml:space="preserve">Strong personal commitment to the delivery of </w:t>
            </w:r>
            <w:proofErr w:type="gramStart"/>
            <w:r>
              <w:rPr>
                <w:rFonts w:ascii="Arial" w:hAnsi="Arial" w:cs="Arial"/>
                <w:sz w:val="22"/>
                <w:szCs w:val="22"/>
              </w:rPr>
              <w:t>first class</w:t>
            </w:r>
            <w:proofErr w:type="gramEnd"/>
            <w:r>
              <w:rPr>
                <w:rFonts w:ascii="Arial" w:hAnsi="Arial" w:cs="Arial"/>
                <w:sz w:val="22"/>
                <w:szCs w:val="22"/>
              </w:rPr>
              <w:t xml:space="preserve"> services.</w:t>
            </w:r>
          </w:p>
          <w:p w14:paraId="45C64B25" w14:textId="77777777" w:rsidR="00766A8C" w:rsidRDefault="00766A8C">
            <w:pPr>
              <w:pStyle w:val="ListParagraph"/>
              <w:ind w:left="0"/>
              <w:contextualSpacing/>
              <w:rPr>
                <w:rFonts w:ascii="Arial" w:hAnsi="Arial" w:cs="Arial"/>
                <w:sz w:val="22"/>
                <w:szCs w:val="22"/>
              </w:rPr>
            </w:pPr>
          </w:p>
          <w:p w14:paraId="633D9CDC"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 xml:space="preserve">High level communication, </w:t>
            </w:r>
            <w:proofErr w:type="gramStart"/>
            <w:r>
              <w:rPr>
                <w:rFonts w:ascii="Arial" w:hAnsi="Arial" w:cs="Arial"/>
                <w:sz w:val="22"/>
                <w:szCs w:val="22"/>
              </w:rPr>
              <w:t>networking</w:t>
            </w:r>
            <w:proofErr w:type="gramEnd"/>
            <w:r>
              <w:rPr>
                <w:rFonts w:ascii="Arial" w:hAnsi="Arial" w:cs="Arial"/>
                <w:sz w:val="22"/>
                <w:szCs w:val="22"/>
              </w:rPr>
              <w:t xml:space="preserve"> and ambassadorial skills.</w:t>
            </w:r>
          </w:p>
          <w:p w14:paraId="4DB79CA1" w14:textId="77777777" w:rsidR="00766A8C" w:rsidRDefault="00766A8C">
            <w:pPr>
              <w:pStyle w:val="ListParagraph"/>
              <w:ind w:left="0"/>
              <w:contextualSpacing/>
              <w:rPr>
                <w:rFonts w:ascii="Arial" w:hAnsi="Arial" w:cs="Arial"/>
                <w:sz w:val="22"/>
                <w:szCs w:val="22"/>
              </w:rPr>
            </w:pPr>
          </w:p>
          <w:p w14:paraId="1800BE3B"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Business acumen.</w:t>
            </w:r>
          </w:p>
          <w:p w14:paraId="6F8EACEE" w14:textId="77777777" w:rsidR="00766A8C" w:rsidRDefault="00766A8C">
            <w:pPr>
              <w:pStyle w:val="ListParagraph"/>
              <w:ind w:left="0"/>
              <w:contextualSpacing/>
              <w:rPr>
                <w:rFonts w:ascii="Arial" w:hAnsi="Arial" w:cs="Arial"/>
                <w:sz w:val="22"/>
                <w:szCs w:val="22"/>
              </w:rPr>
            </w:pPr>
          </w:p>
          <w:p w14:paraId="4F8D1BF3"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Vision and creativity.</w:t>
            </w:r>
          </w:p>
          <w:p w14:paraId="73760BEC" w14:textId="77777777" w:rsidR="00766A8C" w:rsidRDefault="00766A8C">
            <w:pPr>
              <w:pStyle w:val="ListParagraph"/>
              <w:rPr>
                <w:rFonts w:ascii="Arial" w:hAnsi="Arial" w:cs="Arial"/>
                <w:sz w:val="22"/>
                <w:szCs w:val="22"/>
              </w:rPr>
            </w:pPr>
          </w:p>
          <w:p w14:paraId="12B443FD"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 xml:space="preserve">Ambitious, </w:t>
            </w:r>
            <w:proofErr w:type="gramStart"/>
            <w:r>
              <w:rPr>
                <w:rFonts w:ascii="Arial" w:hAnsi="Arial" w:cs="Arial"/>
                <w:sz w:val="22"/>
                <w:szCs w:val="22"/>
              </w:rPr>
              <w:t>energetic</w:t>
            </w:r>
            <w:proofErr w:type="gramEnd"/>
            <w:r>
              <w:rPr>
                <w:rFonts w:ascii="Arial" w:hAnsi="Arial" w:cs="Arial"/>
                <w:sz w:val="22"/>
                <w:szCs w:val="22"/>
              </w:rPr>
              <w:t xml:space="preserve"> and highly motivated.</w:t>
            </w:r>
          </w:p>
          <w:p w14:paraId="28A10014" w14:textId="77777777" w:rsidR="00766A8C" w:rsidRDefault="00766A8C">
            <w:pPr>
              <w:pStyle w:val="ListParagraph"/>
              <w:ind w:left="0"/>
              <w:contextualSpacing/>
              <w:rPr>
                <w:rFonts w:ascii="Arial" w:hAnsi="Arial" w:cs="Arial"/>
                <w:sz w:val="22"/>
                <w:szCs w:val="22"/>
              </w:rPr>
            </w:pPr>
          </w:p>
          <w:p w14:paraId="438CB776"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 xml:space="preserve">Visible, </w:t>
            </w:r>
            <w:proofErr w:type="gramStart"/>
            <w:r>
              <w:rPr>
                <w:rFonts w:ascii="Arial" w:hAnsi="Arial" w:cs="Arial"/>
                <w:sz w:val="22"/>
                <w:szCs w:val="22"/>
              </w:rPr>
              <w:t>approachable</w:t>
            </w:r>
            <w:proofErr w:type="gramEnd"/>
            <w:r>
              <w:rPr>
                <w:rFonts w:ascii="Arial" w:hAnsi="Arial" w:cs="Arial"/>
                <w:sz w:val="22"/>
                <w:szCs w:val="22"/>
              </w:rPr>
              <w:t xml:space="preserve"> and accessible; resilient, determined and confident.</w:t>
            </w:r>
          </w:p>
          <w:p w14:paraId="08670C8D" w14:textId="77777777" w:rsidR="00766A8C" w:rsidRDefault="00766A8C">
            <w:pPr>
              <w:pStyle w:val="ListParagraph"/>
              <w:ind w:left="0"/>
              <w:contextualSpacing/>
              <w:rPr>
                <w:rFonts w:ascii="Arial" w:hAnsi="Arial" w:cs="Arial"/>
                <w:sz w:val="22"/>
                <w:szCs w:val="22"/>
              </w:rPr>
            </w:pPr>
          </w:p>
          <w:p w14:paraId="7459392A" w14:textId="77777777" w:rsidR="00766A8C" w:rsidRDefault="00766A8C" w:rsidP="00766A8C">
            <w:pPr>
              <w:pStyle w:val="ListParagraph"/>
              <w:numPr>
                <w:ilvl w:val="0"/>
                <w:numId w:val="9"/>
              </w:numPr>
              <w:ind w:left="360"/>
              <w:contextualSpacing/>
              <w:rPr>
                <w:rFonts w:ascii="Arial" w:hAnsi="Arial" w:cs="Arial"/>
                <w:sz w:val="22"/>
                <w:szCs w:val="22"/>
              </w:rPr>
            </w:pPr>
            <w:r>
              <w:rPr>
                <w:rFonts w:ascii="Arial" w:hAnsi="Arial" w:cs="Arial"/>
                <w:sz w:val="22"/>
                <w:szCs w:val="22"/>
              </w:rPr>
              <w:t>Awareness of own strengths and weaknesses and commitment to addressing areas requiring development.</w:t>
            </w:r>
          </w:p>
        </w:tc>
      </w:tr>
    </w:tbl>
    <w:p w14:paraId="0A71AE24" w14:textId="77777777" w:rsidR="00766A8C" w:rsidRDefault="00766A8C" w:rsidP="00766A8C">
      <w:pPr>
        <w:rPr>
          <w:rFonts w:ascii="Arial" w:hAnsi="Arial" w:cs="Arial"/>
          <w:sz w:val="22"/>
          <w:szCs w:val="22"/>
        </w:rPr>
      </w:pPr>
    </w:p>
    <w:p w14:paraId="4DDBEF00" w14:textId="77777777" w:rsidR="00460B82" w:rsidRPr="000E1080" w:rsidRDefault="00460B82">
      <w:pPr>
        <w:rPr>
          <w:rFonts w:ascii="Tahoma" w:hAnsi="Tahoma" w:cs="Tahoma"/>
        </w:rPr>
      </w:pPr>
    </w:p>
    <w:sectPr w:rsidR="00460B82" w:rsidRPr="000E108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F119BA" w:rsidRDefault="00F119BA" w:rsidP="003D1354">
      <w:r>
        <w:separator/>
      </w:r>
    </w:p>
  </w:endnote>
  <w:endnote w:type="continuationSeparator" w:id="0">
    <w:p w14:paraId="34CE0A41" w14:textId="77777777" w:rsidR="00F119BA" w:rsidRDefault="00F119BA" w:rsidP="003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79C811" w14:paraId="417C383D" w14:textId="77777777" w:rsidTr="5579C811">
      <w:tc>
        <w:tcPr>
          <w:tcW w:w="3005" w:type="dxa"/>
        </w:tcPr>
        <w:p w14:paraId="3A270FCA" w14:textId="2A6401A3" w:rsidR="5579C811" w:rsidRDefault="5579C811" w:rsidP="5579C811">
          <w:pPr>
            <w:pStyle w:val="Header"/>
            <w:ind w:left="-115"/>
          </w:pPr>
        </w:p>
      </w:tc>
      <w:tc>
        <w:tcPr>
          <w:tcW w:w="3005" w:type="dxa"/>
        </w:tcPr>
        <w:p w14:paraId="18B83A8C" w14:textId="1B9BE6E9" w:rsidR="5579C811" w:rsidRDefault="5579C811" w:rsidP="5579C811">
          <w:pPr>
            <w:pStyle w:val="Header"/>
            <w:jc w:val="center"/>
          </w:pPr>
        </w:p>
      </w:tc>
      <w:tc>
        <w:tcPr>
          <w:tcW w:w="3005" w:type="dxa"/>
        </w:tcPr>
        <w:p w14:paraId="2BE1684E" w14:textId="3B2F3D0D" w:rsidR="5579C811" w:rsidRDefault="5579C811" w:rsidP="5579C811">
          <w:pPr>
            <w:pStyle w:val="Header"/>
            <w:ind w:right="-115"/>
            <w:jc w:val="right"/>
          </w:pPr>
        </w:p>
      </w:tc>
    </w:tr>
  </w:tbl>
  <w:p w14:paraId="5B83359C" w14:textId="3855B79A" w:rsidR="5579C811" w:rsidRDefault="5579C811" w:rsidP="5579C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F119BA" w:rsidRDefault="00F119BA" w:rsidP="003D1354">
      <w:r>
        <w:separator/>
      </w:r>
    </w:p>
  </w:footnote>
  <w:footnote w:type="continuationSeparator" w:id="0">
    <w:p w14:paraId="6D98A12B" w14:textId="77777777" w:rsidR="00F119BA" w:rsidRDefault="00F119BA" w:rsidP="003D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56E4" w14:textId="77777777" w:rsidR="00240BBB" w:rsidRDefault="00240BBB">
    <w:pPr>
      <w:pStyle w:val="Header"/>
    </w:pPr>
    <w:r>
      <w:rPr>
        <w:rFonts w:ascii="Tahoma" w:hAnsi="Tahoma" w:cs="Tahoma"/>
        <w:b/>
        <w:noProof/>
      </w:rPr>
      <w:drawing>
        <wp:anchor distT="0" distB="0" distL="114300" distR="114300" simplePos="0" relativeHeight="251662336" behindDoc="1" locked="0" layoutInCell="1" allowOverlap="1" wp14:anchorId="7A14FB22" wp14:editId="11F33340">
          <wp:simplePos x="0" y="0"/>
          <wp:positionH relativeFrom="margin">
            <wp:posOffset>-762000</wp:posOffset>
          </wp:positionH>
          <wp:positionV relativeFrom="paragraph">
            <wp:posOffset>-270510</wp:posOffset>
          </wp:positionV>
          <wp:extent cx="2705100" cy="645795"/>
          <wp:effectExtent l="0" t="0" r="0" b="1905"/>
          <wp:wrapSquare wrapText="bothSides"/>
          <wp:docPr id="1" name="Picture 1" descr="the West Northamptonshire Counci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est Northamptonshire Counci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645795"/>
                  </a:xfrm>
                  <a:prstGeom prst="rect">
                    <a:avLst/>
                  </a:prstGeom>
                </pic:spPr>
              </pic:pic>
            </a:graphicData>
          </a:graphic>
          <wp14:sizeRelH relativeFrom="margin">
            <wp14:pctWidth>0</wp14:pctWidth>
          </wp14:sizeRelH>
          <wp14:sizeRelV relativeFrom="margin">
            <wp14:pctHeight>0</wp14:pctHeight>
          </wp14:sizeRelV>
        </wp:anchor>
      </w:drawing>
    </w:r>
  </w:p>
  <w:p w14:paraId="3461D779" w14:textId="77777777" w:rsidR="00240BBB" w:rsidRDefault="00240BBB">
    <w:pPr>
      <w:pStyle w:val="Header"/>
    </w:pPr>
  </w:p>
  <w:p w14:paraId="3CF2D8B6" w14:textId="77777777" w:rsidR="00240BBB" w:rsidRDefault="00240BBB">
    <w:pPr>
      <w:pStyle w:val="Header"/>
    </w:pPr>
  </w:p>
  <w:p w14:paraId="45F61163" w14:textId="77777777" w:rsidR="003D1354" w:rsidRDefault="003D1354">
    <w:pPr>
      <w:pStyle w:val="Header"/>
    </w:pPr>
    <w:r>
      <w:rPr>
        <w:noProof/>
      </w:rPr>
      <mc:AlternateContent>
        <mc:Choice Requires="wps">
          <w:drawing>
            <wp:anchor distT="0" distB="0" distL="114300" distR="114300" simplePos="0" relativeHeight="251660288" behindDoc="0" locked="0" layoutInCell="1" allowOverlap="1" wp14:anchorId="1471F34C" wp14:editId="07777777">
              <wp:simplePos x="0" y="0"/>
              <wp:positionH relativeFrom="column">
                <wp:posOffset>-809625</wp:posOffset>
              </wp:positionH>
              <wp:positionV relativeFrom="paragraph">
                <wp:posOffset>-363855</wp:posOffset>
              </wp:positionV>
              <wp:extent cx="2695575" cy="714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714375"/>
                      </a:xfrm>
                      <a:prstGeom prst="rect">
                        <a:avLst/>
                      </a:prstGeom>
                      <a:noFill/>
                      <a:ln w="6350">
                        <a:noFill/>
                      </a:ln>
                    </wps:spPr>
                    <wps:txbx>
                      <w:txbxContent>
                        <w:p w14:paraId="0FB78278" w14:textId="77777777" w:rsidR="003D1354" w:rsidRDefault="003D1354">
                          <w:r>
                            <w:rPr>
                              <w:noProof/>
                            </w:rPr>
                            <w:drawing>
                              <wp:inline distT="0" distB="0" distL="0" distR="0" wp14:anchorId="78CA02B3" wp14:editId="07777777">
                                <wp:extent cx="1838960" cy="6165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NC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960" cy="616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1F34C" id="_x0000_t202" coordsize="21600,21600" o:spt="202" path="m,l,21600r21600,l21600,xe">
              <v:stroke joinstyle="miter"/>
              <v:path gradientshapeok="t" o:connecttype="rect"/>
            </v:shapetype>
            <v:shape id="Text Box 3" o:spid="_x0000_s1026" type="#_x0000_t202" style="position:absolute;margin-left:-63.75pt;margin-top:-28.65pt;width:212.2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" filled="f" stroked="f" strokeweight=".5pt">
              <v:textbox>
                <w:txbxContent>
                  <w:p w14:paraId="0FB78278" w14:textId="77777777" w:rsidR="003D1354" w:rsidRDefault="003D1354">
                    <w:r>
                      <w:rPr>
                        <w:noProof/>
                      </w:rPr>
                      <w:drawing>
                        <wp:inline distT="0" distB="0" distL="0" distR="0" wp14:anchorId="78CA02B3" wp14:editId="07777777">
                          <wp:extent cx="1838960" cy="6165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NC logo whi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8960" cy="6165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C7130"/>
    <w:multiLevelType w:val="hybridMultilevel"/>
    <w:tmpl w:val="0C64BA46"/>
    <w:lvl w:ilvl="0" w:tplc="DFEE657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375F3"/>
    <w:multiLevelType w:val="hybridMultilevel"/>
    <w:tmpl w:val="F5F6A6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C5627"/>
    <w:multiLevelType w:val="hybridMultilevel"/>
    <w:tmpl w:val="9D6602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4D35F4"/>
    <w:multiLevelType w:val="hybridMultilevel"/>
    <w:tmpl w:val="5D74A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431792"/>
    <w:multiLevelType w:val="multilevel"/>
    <w:tmpl w:val="D82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D4B52"/>
    <w:multiLevelType w:val="hybridMultilevel"/>
    <w:tmpl w:val="5D3E92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A0EE5"/>
    <w:multiLevelType w:val="hybridMultilevel"/>
    <w:tmpl w:val="1BB2CCD6"/>
    <w:lvl w:ilvl="0" w:tplc="08090001">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05ADB"/>
    <w:multiLevelType w:val="multilevel"/>
    <w:tmpl w:val="8A4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54"/>
    <w:rsid w:val="000529BA"/>
    <w:rsid w:val="000E1080"/>
    <w:rsid w:val="00240BBB"/>
    <w:rsid w:val="00322E27"/>
    <w:rsid w:val="003D1354"/>
    <w:rsid w:val="00401553"/>
    <w:rsid w:val="0041470A"/>
    <w:rsid w:val="00423538"/>
    <w:rsid w:val="004329AB"/>
    <w:rsid w:val="00460B82"/>
    <w:rsid w:val="00464844"/>
    <w:rsid w:val="004D4ED4"/>
    <w:rsid w:val="004E0AC8"/>
    <w:rsid w:val="00632E6A"/>
    <w:rsid w:val="00656FF1"/>
    <w:rsid w:val="006E6976"/>
    <w:rsid w:val="00766A8C"/>
    <w:rsid w:val="00957041"/>
    <w:rsid w:val="00965802"/>
    <w:rsid w:val="00AC1F87"/>
    <w:rsid w:val="00B65A02"/>
    <w:rsid w:val="00BC0DA0"/>
    <w:rsid w:val="00BE0263"/>
    <w:rsid w:val="00C07DD1"/>
    <w:rsid w:val="00CD7B13"/>
    <w:rsid w:val="00DB3B7E"/>
    <w:rsid w:val="00E858C5"/>
    <w:rsid w:val="00F119BA"/>
    <w:rsid w:val="00F975A6"/>
    <w:rsid w:val="00FD71EF"/>
    <w:rsid w:val="00FF67C7"/>
    <w:rsid w:val="0F857998"/>
    <w:rsid w:val="22494CD9"/>
    <w:rsid w:val="35620143"/>
    <w:rsid w:val="4F451E1F"/>
    <w:rsid w:val="5579C8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5F170"/>
  <w15:chartTrackingRefBased/>
  <w15:docId w15:val="{3BDF70BA-A5DA-4E38-86CD-D3563349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354"/>
    <w:pPr>
      <w:tabs>
        <w:tab w:val="center" w:pos="4513"/>
        <w:tab w:val="right" w:pos="9026"/>
      </w:tabs>
    </w:pPr>
  </w:style>
  <w:style w:type="character" w:customStyle="1" w:styleId="HeaderChar">
    <w:name w:val="Header Char"/>
    <w:basedOn w:val="DefaultParagraphFont"/>
    <w:link w:val="Header"/>
    <w:uiPriority w:val="99"/>
    <w:rsid w:val="003D1354"/>
  </w:style>
  <w:style w:type="paragraph" w:styleId="Footer">
    <w:name w:val="footer"/>
    <w:basedOn w:val="Normal"/>
    <w:link w:val="FooterChar"/>
    <w:uiPriority w:val="99"/>
    <w:unhideWhenUsed/>
    <w:rsid w:val="003D1354"/>
    <w:pPr>
      <w:tabs>
        <w:tab w:val="center" w:pos="4513"/>
        <w:tab w:val="right" w:pos="9026"/>
      </w:tabs>
    </w:pPr>
  </w:style>
  <w:style w:type="character" w:customStyle="1" w:styleId="FooterChar">
    <w:name w:val="Footer Char"/>
    <w:basedOn w:val="DefaultParagraphFont"/>
    <w:link w:val="Footer"/>
    <w:uiPriority w:val="99"/>
    <w:rsid w:val="003D1354"/>
  </w:style>
  <w:style w:type="table" w:styleId="TableGrid">
    <w:name w:val="Table Grid"/>
    <w:basedOn w:val="TableNormal"/>
    <w:uiPriority w:val="39"/>
    <w:rsid w:val="003D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080"/>
    <w:pPr>
      <w:spacing w:before="100" w:beforeAutospacing="1" w:after="100" w:afterAutospacing="1"/>
    </w:pPr>
  </w:style>
  <w:style w:type="character" w:styleId="Hyperlink">
    <w:name w:val="Hyperlink"/>
    <w:basedOn w:val="DefaultParagraphFont"/>
    <w:uiPriority w:val="99"/>
    <w:semiHidden/>
    <w:unhideWhenUsed/>
    <w:rsid w:val="000E1080"/>
    <w:rPr>
      <w:color w:val="0000FF"/>
      <w:u w:val="single"/>
    </w:rPr>
  </w:style>
  <w:style w:type="paragraph" w:styleId="BodyText">
    <w:name w:val="Body Text"/>
    <w:basedOn w:val="Normal"/>
    <w:link w:val="BodyTextChar"/>
    <w:semiHidden/>
    <w:unhideWhenUsed/>
    <w:rsid w:val="00766A8C"/>
    <w:pPr>
      <w:spacing w:after="120"/>
    </w:pPr>
    <w:rPr>
      <w:sz w:val="22"/>
      <w:lang w:eastAsia="en-US"/>
    </w:rPr>
  </w:style>
  <w:style w:type="character" w:customStyle="1" w:styleId="BodyTextChar">
    <w:name w:val="Body Text Char"/>
    <w:basedOn w:val="DefaultParagraphFont"/>
    <w:link w:val="BodyText"/>
    <w:semiHidden/>
    <w:rsid w:val="00766A8C"/>
    <w:rPr>
      <w:rFonts w:ascii="Times New Roman" w:eastAsia="Times New Roman" w:hAnsi="Times New Roman" w:cs="Times New Roman"/>
      <w:szCs w:val="24"/>
    </w:rPr>
  </w:style>
  <w:style w:type="paragraph" w:styleId="ListParagraph">
    <w:name w:val="List Paragraph"/>
    <w:basedOn w:val="Normal"/>
    <w:uiPriority w:val="34"/>
    <w:qFormat/>
    <w:rsid w:val="00766A8C"/>
    <w:pPr>
      <w:ind w:left="720"/>
    </w:pPr>
  </w:style>
  <w:style w:type="character" w:styleId="CommentReference">
    <w:name w:val="annotation reference"/>
    <w:basedOn w:val="DefaultParagraphFont"/>
    <w:uiPriority w:val="99"/>
    <w:semiHidden/>
    <w:unhideWhenUsed/>
    <w:rsid w:val="00AC1F87"/>
    <w:rPr>
      <w:sz w:val="16"/>
      <w:szCs w:val="16"/>
    </w:rPr>
  </w:style>
  <w:style w:type="paragraph" w:styleId="CommentText">
    <w:name w:val="annotation text"/>
    <w:basedOn w:val="Normal"/>
    <w:link w:val="CommentTextChar"/>
    <w:uiPriority w:val="99"/>
    <w:semiHidden/>
    <w:unhideWhenUsed/>
    <w:rsid w:val="00AC1F87"/>
    <w:rPr>
      <w:sz w:val="20"/>
      <w:szCs w:val="20"/>
    </w:rPr>
  </w:style>
  <w:style w:type="character" w:customStyle="1" w:styleId="CommentTextChar">
    <w:name w:val="Comment Text Char"/>
    <w:basedOn w:val="DefaultParagraphFont"/>
    <w:link w:val="CommentText"/>
    <w:uiPriority w:val="99"/>
    <w:semiHidden/>
    <w:rsid w:val="00AC1F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1F87"/>
    <w:rPr>
      <w:b/>
      <w:bCs/>
    </w:rPr>
  </w:style>
  <w:style w:type="character" w:customStyle="1" w:styleId="CommentSubjectChar">
    <w:name w:val="Comment Subject Char"/>
    <w:basedOn w:val="CommentTextChar"/>
    <w:link w:val="CommentSubject"/>
    <w:uiPriority w:val="99"/>
    <w:semiHidden/>
    <w:rsid w:val="00AC1F8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680">
      <w:bodyDiv w:val="1"/>
      <w:marLeft w:val="0"/>
      <w:marRight w:val="0"/>
      <w:marTop w:val="0"/>
      <w:marBottom w:val="0"/>
      <w:divBdr>
        <w:top w:val="none" w:sz="0" w:space="0" w:color="auto"/>
        <w:left w:val="none" w:sz="0" w:space="0" w:color="auto"/>
        <w:bottom w:val="none" w:sz="0" w:space="0" w:color="auto"/>
        <w:right w:val="none" w:sz="0" w:space="0" w:color="auto"/>
      </w:divBdr>
    </w:div>
    <w:div w:id="1212573362">
      <w:bodyDiv w:val="1"/>
      <w:marLeft w:val="0"/>
      <w:marRight w:val="0"/>
      <w:marTop w:val="0"/>
      <w:marBottom w:val="0"/>
      <w:divBdr>
        <w:top w:val="none" w:sz="0" w:space="0" w:color="auto"/>
        <w:left w:val="none" w:sz="0" w:space="0" w:color="auto"/>
        <w:bottom w:val="none" w:sz="0" w:space="0" w:color="auto"/>
        <w:right w:val="none" w:sz="0" w:space="0" w:color="auto"/>
      </w:divBdr>
    </w:div>
    <w:div w:id="20835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b66374-1668-473b-849f-96791e24114b">
      <UserInfo>
        <DisplayName>Sadie Nightingale</DisplayName>
        <AccountId>70</AccountId>
        <AccountType/>
      </UserInfo>
      <UserInfo>
        <DisplayName>Jane Lyons</DisplayName>
        <AccountId>71</AccountId>
        <AccountType/>
      </UserInfo>
      <UserInfo>
        <DisplayName>Paul Hanson</DisplayName>
        <AccountId>36</AccountId>
        <AccountType/>
      </UserInfo>
      <UserInfo>
        <DisplayName>Judy Goodman</DisplayName>
        <AccountId>72</AccountId>
        <AccountType/>
      </UserInfo>
      <UserInfo>
        <DisplayName>Geoff Wild</DisplayName>
        <AccountId>47</AccountId>
        <AccountType/>
      </UserInfo>
      <UserInfo>
        <DisplayName>Bellinda Cotton</DisplayName>
        <AccountId>73</AccountId>
        <AccountType/>
      </UserInfo>
      <UserInfo>
        <DisplayName>Dee Fagan</DisplayName>
        <AccountId>13</AccountId>
        <AccountType/>
      </UserInfo>
    </SharedWithUsers>
    <Number xmlns="133f32fb-178e-4c4f-9132-03ceda392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1708-730D-44DE-B6B6-1C25CFB7A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D83FE-BFD0-482D-B8B2-298E4F74CA44}">
  <ds:schemaRefs>
    <ds:schemaRef ds:uri="http://schemas.openxmlformats.org/package/2006/metadata/core-properties"/>
    <ds:schemaRef ds:uri="http://schemas.microsoft.com/office/2006/metadata/properties"/>
    <ds:schemaRef ds:uri="b5b66374-1668-473b-849f-96791e24114b"/>
    <ds:schemaRef ds:uri="http://purl.org/dc/elements/1.1/"/>
    <ds:schemaRef ds:uri="http://schemas.microsoft.com/office/2006/documentManagement/types"/>
    <ds:schemaRef ds:uri="133f32fb-178e-4c4f-9132-03ceda392260"/>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F2E9E84-5375-48D7-884F-989814F8D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Earnshaw</dc:creator>
  <cp:keywords/>
  <dc:description/>
  <cp:lastModifiedBy>Luke Judd</cp:lastModifiedBy>
  <cp:revision>12</cp:revision>
  <dcterms:created xsi:type="dcterms:W3CDTF">2022-02-28T16:44:00Z</dcterms:created>
  <dcterms:modified xsi:type="dcterms:W3CDTF">2022-03-09T08:39:00Z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y fmtid="{D5CDD505-2E9C-101B-9397-08002B2CF9AE}" pid="3" name="MSIP_Label_cc5cf3e9-e8fc-4e4f-869e-f25a19fdd432_Enabled">
    <vt:lpwstr>True</vt:lpwstr>
  </property>
  <property fmtid="{D5CDD505-2E9C-101B-9397-08002B2CF9AE}" pid="4" name="MSIP_Label_cc5cf3e9-e8fc-4e4f-869e-f25a19fdd432_SiteId">
    <vt:lpwstr>d96ab1f6-e660-4d50-9ecf-5a0af2121797</vt:lpwstr>
  </property>
  <property fmtid="{D5CDD505-2E9C-101B-9397-08002B2CF9AE}" pid="5" name="MSIP_Label_cc5cf3e9-e8fc-4e4f-869e-f25a19fdd432_ActionId">
    <vt:lpwstr>967c3780-9bd3-478b-ba9f-ad54f9f09e92</vt:lpwstr>
  </property>
  <property fmtid="{D5CDD505-2E9C-101B-9397-08002B2CF9AE}" pid="6" name="MSIP_Label_cc5cf3e9-e8fc-4e4f-869e-f25a19fdd432_Method">
    <vt:lpwstr>Standard</vt:lpwstr>
  </property>
  <property fmtid="{D5CDD505-2E9C-101B-9397-08002B2CF9AE}" pid="7" name="MSIP_Label_cc5cf3e9-e8fc-4e4f-869e-f25a19fdd432_SetDate">
    <vt:lpwstr>2021-05-24T07:08:03Z</vt:lpwstr>
  </property>
  <property fmtid="{D5CDD505-2E9C-101B-9397-08002B2CF9AE}" pid="8" name="MSIP_Label_cc5cf3e9-e8fc-4e4f-869e-f25a19fdd432_Name">
    <vt:lpwstr>Official - Public</vt:lpwstr>
  </property>
  <property fmtid="{D5CDD505-2E9C-101B-9397-08002B2CF9AE}" pid="9" name="MSIP_Label_cc5cf3e9-e8fc-4e4f-869e-f25a19fdd432_ContentBits">
    <vt:lpwstr>0</vt:lpwstr>
  </property>
</Properties>
</file>